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E73D" w14:textId="77777777" w:rsidR="00180F35" w:rsidRDefault="008A09A3" w:rsidP="00180F35">
      <w:pPr>
        <w:pStyle w:val="Title"/>
        <w:rPr>
          <w:sz w:val="28"/>
          <w:szCs w:val="28"/>
          <w:rtl/>
        </w:rPr>
      </w:pPr>
      <w:r>
        <w:rPr>
          <w:sz w:val="28"/>
          <w:szCs w:val="28"/>
        </w:rPr>
        <w:t>REINO DE ARABIA SAUDITA</w:t>
      </w:r>
    </w:p>
    <w:p w14:paraId="1324FBA9" w14:textId="77777777" w:rsidR="00180F35" w:rsidRDefault="008A09A3" w:rsidP="00180F35">
      <w:pPr>
        <w:jc w:val="center"/>
        <w:rPr>
          <w:rFonts w:asciiTheme="minorBidi" w:hAnsiTheme="minorBidi"/>
          <w:b/>
          <w:bCs/>
          <w:sz w:val="28"/>
          <w:szCs w:val="28"/>
          <w:lang w:val="es-MX"/>
        </w:rPr>
      </w:pPr>
      <w:r>
        <w:rPr>
          <w:rFonts w:asciiTheme="minorBidi" w:hAnsiTheme="minorBidi"/>
          <w:b/>
          <w:bCs/>
          <w:sz w:val="28"/>
          <w:szCs w:val="28"/>
          <w:lang w:val="es-MX"/>
        </w:rPr>
        <w:t>MINISTERIO DE ASUNTOS EXTERIORES</w:t>
      </w:r>
    </w:p>
    <w:p w14:paraId="0CD73679" w14:textId="385D417C" w:rsidR="00180F35" w:rsidRDefault="00275F2A" w:rsidP="00854285">
      <w:pPr>
        <w:pBdr>
          <w:top w:val="single" w:sz="4" w:space="1" w:color="auto"/>
          <w:left w:val="single" w:sz="4" w:space="4" w:color="auto"/>
          <w:bottom w:val="single" w:sz="4" w:space="1" w:color="auto"/>
          <w:right w:val="single" w:sz="4" w:space="4" w:color="auto"/>
        </w:pBdr>
        <w:jc w:val="both"/>
        <w:rPr>
          <w:rFonts w:asciiTheme="minorBidi" w:hAnsiTheme="minorBidi"/>
          <w:b/>
          <w:bCs/>
          <w:sz w:val="28"/>
          <w:szCs w:val="28"/>
          <w:lang w:val="es-MX"/>
        </w:rPr>
      </w:pPr>
      <w:r>
        <w:rPr>
          <w:rFonts w:asciiTheme="minorBidi" w:hAnsiTheme="minorBidi"/>
          <w:b/>
          <w:bCs/>
          <w:sz w:val="28"/>
          <w:szCs w:val="28"/>
          <w:lang w:val="es-MX"/>
        </w:rPr>
        <w:t>No:</w:t>
      </w:r>
      <w:r w:rsidR="006F6B65">
        <w:rPr>
          <w:rFonts w:asciiTheme="minorBidi" w:hAnsiTheme="minorBidi"/>
          <w:b/>
          <w:bCs/>
          <w:sz w:val="28"/>
          <w:szCs w:val="28"/>
          <w:lang w:val="es-MX"/>
        </w:rPr>
        <w:t xml:space="preserve"> 001-4</w:t>
      </w:r>
      <w:r w:rsidR="00723CD9">
        <w:rPr>
          <w:rFonts w:asciiTheme="minorBidi" w:hAnsiTheme="minorBidi"/>
          <w:b/>
          <w:bCs/>
          <w:sz w:val="28"/>
          <w:szCs w:val="28"/>
          <w:lang w:val="es-MX"/>
        </w:rPr>
        <w:t>2</w:t>
      </w:r>
      <w:r w:rsidR="006F6B65">
        <w:rPr>
          <w:rFonts w:asciiTheme="minorBidi" w:hAnsiTheme="minorBidi"/>
          <w:b/>
          <w:bCs/>
          <w:sz w:val="28"/>
          <w:szCs w:val="28"/>
          <w:lang w:val="es-MX"/>
        </w:rPr>
        <w:t>-</w:t>
      </w:r>
      <w:r w:rsidR="003414C3">
        <w:rPr>
          <w:rFonts w:asciiTheme="minorBidi" w:hAnsiTheme="minorBidi"/>
          <w:b/>
          <w:bCs/>
          <w:sz w:val="28"/>
          <w:szCs w:val="28"/>
          <w:lang w:val="es-MX"/>
        </w:rPr>
        <w:t>111212</w:t>
      </w:r>
      <w:r w:rsidR="0037297E">
        <w:rPr>
          <w:rFonts w:asciiTheme="minorBidi" w:hAnsiTheme="minorBidi"/>
          <w:b/>
          <w:bCs/>
          <w:sz w:val="28"/>
          <w:szCs w:val="28"/>
          <w:lang w:val="es-MX"/>
        </w:rPr>
        <w:t xml:space="preserve"> </w:t>
      </w:r>
      <w:r w:rsidR="00AE53B4">
        <w:rPr>
          <w:rFonts w:asciiTheme="minorBidi" w:hAnsiTheme="minorBidi"/>
          <w:b/>
          <w:bCs/>
          <w:sz w:val="28"/>
          <w:szCs w:val="28"/>
          <w:lang w:val="es-MX"/>
        </w:rPr>
        <w:t xml:space="preserve">  </w:t>
      </w:r>
      <w:r w:rsidR="00D33447">
        <w:rPr>
          <w:rFonts w:asciiTheme="minorBidi" w:hAnsiTheme="minorBidi"/>
          <w:b/>
          <w:bCs/>
          <w:sz w:val="28"/>
          <w:szCs w:val="28"/>
          <w:lang w:val="es-MX"/>
        </w:rPr>
        <w:t xml:space="preserve">  </w:t>
      </w:r>
      <w:r>
        <w:rPr>
          <w:rFonts w:asciiTheme="minorBidi" w:hAnsiTheme="minorBidi"/>
          <w:b/>
          <w:bCs/>
          <w:sz w:val="28"/>
          <w:szCs w:val="28"/>
          <w:lang w:val="es-MX"/>
        </w:rPr>
        <w:t xml:space="preserve">                             </w:t>
      </w:r>
      <w:r w:rsidR="00723CD9">
        <w:rPr>
          <w:rFonts w:asciiTheme="minorBidi" w:hAnsiTheme="minorBidi"/>
          <w:b/>
          <w:bCs/>
          <w:sz w:val="28"/>
          <w:szCs w:val="28"/>
          <w:lang w:val="es-MX"/>
        </w:rPr>
        <w:t xml:space="preserve"> </w:t>
      </w:r>
      <w:r>
        <w:rPr>
          <w:rFonts w:asciiTheme="minorBidi" w:hAnsiTheme="minorBidi"/>
          <w:b/>
          <w:bCs/>
          <w:sz w:val="28"/>
          <w:szCs w:val="28"/>
          <w:lang w:val="es-MX"/>
        </w:rPr>
        <w:t xml:space="preserve">   </w:t>
      </w:r>
      <w:r w:rsidR="00D53327">
        <w:rPr>
          <w:rFonts w:asciiTheme="minorBidi" w:hAnsiTheme="minorBidi"/>
          <w:b/>
          <w:bCs/>
          <w:sz w:val="28"/>
          <w:szCs w:val="28"/>
          <w:lang w:val="es-MX"/>
        </w:rPr>
        <w:t xml:space="preserve"> </w:t>
      </w:r>
      <w:r w:rsidR="006F6B65">
        <w:rPr>
          <w:rFonts w:asciiTheme="minorBidi" w:hAnsiTheme="minorBidi"/>
          <w:b/>
          <w:bCs/>
          <w:sz w:val="28"/>
          <w:szCs w:val="28"/>
          <w:lang w:val="es-MX"/>
        </w:rPr>
        <w:t xml:space="preserve"> </w:t>
      </w:r>
      <w:r>
        <w:rPr>
          <w:rFonts w:asciiTheme="minorBidi" w:hAnsiTheme="minorBidi"/>
          <w:b/>
          <w:bCs/>
          <w:sz w:val="28"/>
          <w:szCs w:val="28"/>
          <w:lang w:val="es-MX"/>
        </w:rPr>
        <w:t xml:space="preserve">Riad, a </w:t>
      </w:r>
      <w:r w:rsidR="002F0439">
        <w:rPr>
          <w:rFonts w:asciiTheme="minorBidi" w:hAnsiTheme="minorBidi"/>
          <w:b/>
          <w:bCs/>
          <w:sz w:val="28"/>
          <w:szCs w:val="28"/>
          <w:lang w:val="es-MX"/>
        </w:rPr>
        <w:t>25</w:t>
      </w:r>
      <w:r w:rsidR="00AE53B4">
        <w:rPr>
          <w:rFonts w:asciiTheme="minorBidi" w:hAnsiTheme="minorBidi"/>
          <w:b/>
          <w:bCs/>
          <w:sz w:val="28"/>
          <w:szCs w:val="28"/>
          <w:lang w:val="es-MX"/>
        </w:rPr>
        <w:t xml:space="preserve"> de </w:t>
      </w:r>
      <w:r w:rsidR="00854285">
        <w:rPr>
          <w:rFonts w:asciiTheme="minorBidi" w:hAnsiTheme="minorBidi"/>
          <w:b/>
          <w:bCs/>
          <w:sz w:val="28"/>
          <w:szCs w:val="28"/>
          <w:lang w:val="es-MX"/>
        </w:rPr>
        <w:t>abril</w:t>
      </w:r>
      <w:r w:rsidR="00411342">
        <w:rPr>
          <w:rFonts w:asciiTheme="minorBidi" w:hAnsiTheme="minorBidi"/>
          <w:b/>
          <w:bCs/>
          <w:sz w:val="28"/>
          <w:szCs w:val="28"/>
          <w:lang w:val="es-MX"/>
        </w:rPr>
        <w:t xml:space="preserve"> de 20</w:t>
      </w:r>
      <w:r w:rsidR="0074006E">
        <w:rPr>
          <w:rFonts w:asciiTheme="minorBidi" w:hAnsiTheme="minorBidi"/>
          <w:b/>
          <w:bCs/>
          <w:sz w:val="28"/>
          <w:szCs w:val="28"/>
          <w:lang w:val="es-MX"/>
        </w:rPr>
        <w:t>2</w:t>
      </w:r>
      <w:r w:rsidR="00723CD9">
        <w:rPr>
          <w:rFonts w:asciiTheme="minorBidi" w:hAnsiTheme="minorBidi"/>
          <w:b/>
          <w:bCs/>
          <w:sz w:val="28"/>
          <w:szCs w:val="28"/>
          <w:lang w:val="es-MX"/>
        </w:rPr>
        <w:t>1</w:t>
      </w:r>
      <w:r>
        <w:rPr>
          <w:rFonts w:asciiTheme="minorBidi" w:hAnsiTheme="minorBidi"/>
          <w:b/>
          <w:bCs/>
          <w:sz w:val="28"/>
          <w:szCs w:val="28"/>
          <w:lang w:val="es-MX"/>
        </w:rPr>
        <w:t xml:space="preserve">                              </w:t>
      </w:r>
    </w:p>
    <w:p w14:paraId="37517CA6" w14:textId="77777777" w:rsidR="00236DF7" w:rsidRPr="003B174F" w:rsidRDefault="00236DF7" w:rsidP="00047CF7">
      <w:pPr>
        <w:jc w:val="center"/>
        <w:rPr>
          <w:rFonts w:asciiTheme="minorBidi" w:hAnsiTheme="minorBidi"/>
          <w:b/>
          <w:bCs/>
          <w:sz w:val="28"/>
          <w:szCs w:val="28"/>
          <w:u w:val="single"/>
          <w:lang w:val="es-MX"/>
        </w:rPr>
      </w:pPr>
    </w:p>
    <w:p w14:paraId="4C27CB17" w14:textId="6C9F4362" w:rsidR="00E66B89" w:rsidRDefault="00F0190D" w:rsidP="006F6B65">
      <w:pPr>
        <w:spacing w:before="240"/>
        <w:ind w:firstLine="720"/>
        <w:jc w:val="both"/>
        <w:rPr>
          <w:rFonts w:asciiTheme="minorBidi" w:hAnsiTheme="minorBidi"/>
          <w:b/>
          <w:bCs/>
          <w:sz w:val="28"/>
          <w:szCs w:val="28"/>
          <w:lang w:val="es-MX"/>
        </w:rPr>
      </w:pPr>
      <w:r w:rsidRPr="00B121A7">
        <w:rPr>
          <w:rFonts w:asciiTheme="minorBidi" w:hAnsiTheme="minorBidi"/>
          <w:b/>
          <w:bCs/>
          <w:sz w:val="28"/>
          <w:szCs w:val="28"/>
          <w:lang w:val="es-MX"/>
        </w:rPr>
        <w:t>El Ministerio de Asuntos Exterior</w:t>
      </w:r>
      <w:r w:rsidR="006F6B65">
        <w:rPr>
          <w:rFonts w:asciiTheme="minorBidi" w:hAnsiTheme="minorBidi"/>
          <w:b/>
          <w:bCs/>
          <w:sz w:val="28"/>
          <w:szCs w:val="28"/>
          <w:lang w:val="es-MX"/>
        </w:rPr>
        <w:t>es del Reino de Arabia Saudita</w:t>
      </w:r>
      <w:r w:rsidR="003414C3">
        <w:rPr>
          <w:rFonts w:asciiTheme="minorBidi" w:hAnsiTheme="minorBidi"/>
          <w:b/>
          <w:bCs/>
          <w:sz w:val="28"/>
          <w:szCs w:val="28"/>
          <w:lang w:val="es-MX"/>
        </w:rPr>
        <w:t xml:space="preserve"> (</w:t>
      </w:r>
      <w:r w:rsidR="003414C3">
        <w:rPr>
          <w:rFonts w:asciiTheme="minorBidi" w:hAnsiTheme="minorBidi"/>
          <w:b/>
          <w:bCs/>
          <w:sz w:val="28"/>
          <w:szCs w:val="28"/>
          <w:lang w:val="es-ES"/>
        </w:rPr>
        <w:t xml:space="preserve">Subsecretaría de </w:t>
      </w:r>
      <w:r w:rsidR="003414C3" w:rsidRPr="003414C3">
        <w:rPr>
          <w:rFonts w:asciiTheme="minorBidi" w:hAnsiTheme="minorBidi"/>
          <w:b/>
          <w:bCs/>
          <w:sz w:val="28"/>
          <w:szCs w:val="28"/>
          <w:lang w:val="es-ES"/>
        </w:rPr>
        <w:t>Diplomacia Pública</w:t>
      </w:r>
      <w:r w:rsidR="003414C3">
        <w:rPr>
          <w:rFonts w:asciiTheme="minorBidi" w:hAnsiTheme="minorBidi"/>
          <w:b/>
          <w:bCs/>
          <w:sz w:val="28"/>
          <w:szCs w:val="28"/>
          <w:lang w:val="es-ES"/>
        </w:rPr>
        <w:t xml:space="preserve"> – Departamento General para Diplomacia cultural</w:t>
      </w:r>
      <w:r w:rsidR="003414C3">
        <w:rPr>
          <w:rFonts w:asciiTheme="minorBidi" w:hAnsiTheme="minorBidi"/>
          <w:b/>
          <w:bCs/>
          <w:sz w:val="28"/>
          <w:szCs w:val="28"/>
          <w:lang w:val="es-MX"/>
        </w:rPr>
        <w:t>)</w:t>
      </w:r>
      <w:r w:rsidR="006F6B65">
        <w:rPr>
          <w:rFonts w:asciiTheme="minorBidi" w:hAnsiTheme="minorBidi"/>
          <w:b/>
          <w:bCs/>
          <w:sz w:val="28"/>
          <w:szCs w:val="28"/>
          <w:lang w:val="es-MX"/>
        </w:rPr>
        <w:t xml:space="preserve"> </w:t>
      </w:r>
      <w:r w:rsidRPr="00B121A7">
        <w:rPr>
          <w:rFonts w:asciiTheme="minorBidi" w:hAnsiTheme="minorBidi"/>
          <w:b/>
          <w:bCs/>
          <w:sz w:val="28"/>
          <w:szCs w:val="28"/>
          <w:lang w:val="es-MX"/>
        </w:rPr>
        <w:t xml:space="preserve">saluda atentamente a </w:t>
      </w:r>
      <w:r w:rsidR="00ED7AF0" w:rsidRPr="00B121A7">
        <w:rPr>
          <w:rFonts w:asciiTheme="minorBidi" w:hAnsiTheme="minorBidi"/>
          <w:b/>
          <w:bCs/>
          <w:sz w:val="28"/>
          <w:szCs w:val="28"/>
          <w:lang w:val="es-MX"/>
        </w:rPr>
        <w:t>todas las Misiones Diplomáticas</w:t>
      </w:r>
      <w:r w:rsidR="00EC6F62" w:rsidRPr="00B121A7">
        <w:rPr>
          <w:rFonts w:asciiTheme="minorBidi" w:hAnsiTheme="minorBidi"/>
          <w:b/>
          <w:bCs/>
          <w:sz w:val="28"/>
          <w:szCs w:val="28"/>
          <w:lang w:val="es-MX"/>
        </w:rPr>
        <w:t xml:space="preserve"> </w:t>
      </w:r>
      <w:r w:rsidR="00ED7AF0" w:rsidRPr="00B121A7">
        <w:rPr>
          <w:rFonts w:asciiTheme="minorBidi" w:hAnsiTheme="minorBidi"/>
          <w:b/>
          <w:bCs/>
          <w:sz w:val="28"/>
          <w:szCs w:val="28"/>
          <w:lang w:val="es-MX"/>
        </w:rPr>
        <w:t>acreditadas ante el Reino</w:t>
      </w:r>
      <w:r w:rsidR="00D77C6B" w:rsidRPr="00B121A7">
        <w:rPr>
          <w:rFonts w:asciiTheme="minorBidi" w:hAnsiTheme="minorBidi"/>
          <w:b/>
          <w:bCs/>
          <w:sz w:val="28"/>
          <w:szCs w:val="28"/>
          <w:lang w:val="es-MX"/>
        </w:rPr>
        <w:t>.</w:t>
      </w:r>
    </w:p>
    <w:p w14:paraId="17103972" w14:textId="77777777" w:rsidR="002F0439" w:rsidRPr="00B121A7" w:rsidRDefault="002F0439" w:rsidP="006F6B65">
      <w:pPr>
        <w:spacing w:before="240"/>
        <w:ind w:firstLine="720"/>
        <w:jc w:val="both"/>
        <w:rPr>
          <w:rFonts w:asciiTheme="minorBidi" w:hAnsiTheme="minorBidi"/>
          <w:b/>
          <w:bCs/>
          <w:sz w:val="28"/>
          <w:szCs w:val="28"/>
          <w:rtl/>
          <w:lang w:val="es-MX"/>
        </w:rPr>
      </w:pPr>
    </w:p>
    <w:p w14:paraId="771C8877" w14:textId="147C0519" w:rsidR="00DA2125" w:rsidRDefault="006F6B65" w:rsidP="002F0439">
      <w:pPr>
        <w:jc w:val="both"/>
        <w:rPr>
          <w:rFonts w:asciiTheme="minorBidi" w:hAnsiTheme="minorBidi"/>
          <w:sz w:val="28"/>
          <w:szCs w:val="28"/>
          <w:lang w:val="es-MX"/>
        </w:rPr>
      </w:pPr>
      <w:r>
        <w:rPr>
          <w:rFonts w:asciiTheme="minorBidi" w:hAnsiTheme="minorBidi"/>
          <w:sz w:val="28"/>
          <w:szCs w:val="28"/>
          <w:lang w:val="es-MX"/>
        </w:rPr>
        <w:tab/>
      </w:r>
      <w:r w:rsidRPr="006F6B65">
        <w:rPr>
          <w:rFonts w:asciiTheme="minorBidi" w:hAnsiTheme="minorBidi"/>
          <w:sz w:val="28"/>
          <w:szCs w:val="28"/>
          <w:lang w:val="es-MX"/>
        </w:rPr>
        <w:t xml:space="preserve">El Ministerio </w:t>
      </w:r>
      <w:r w:rsidR="003414C3">
        <w:rPr>
          <w:rFonts w:asciiTheme="minorBidi" w:hAnsiTheme="minorBidi"/>
          <w:sz w:val="28"/>
          <w:szCs w:val="28"/>
          <w:lang w:val="es-ES"/>
        </w:rPr>
        <w:t xml:space="preserve">hace referencia </w:t>
      </w:r>
      <w:r w:rsidR="003414C3" w:rsidRPr="003414C3">
        <w:rPr>
          <w:rFonts w:asciiTheme="minorBidi" w:hAnsiTheme="minorBidi"/>
          <w:sz w:val="28"/>
          <w:szCs w:val="28"/>
          <w:lang w:val="es-MX"/>
        </w:rPr>
        <w:t xml:space="preserve">a la Resolución del Gabinete No. </w:t>
      </w:r>
      <w:r w:rsidR="003414C3" w:rsidRPr="002F0439">
        <w:rPr>
          <w:rFonts w:asciiTheme="minorBidi" w:hAnsiTheme="minorBidi"/>
          <w:b/>
          <w:bCs/>
          <w:sz w:val="28"/>
          <w:szCs w:val="28"/>
          <w:lang w:val="es-MX"/>
        </w:rPr>
        <w:t>94, de fecha 29/3/1431</w:t>
      </w:r>
      <w:r w:rsidR="003414C3" w:rsidRPr="003414C3">
        <w:rPr>
          <w:rFonts w:asciiTheme="minorBidi" w:hAnsiTheme="minorBidi"/>
          <w:sz w:val="28"/>
          <w:szCs w:val="28"/>
          <w:lang w:val="es-MX"/>
        </w:rPr>
        <w:t xml:space="preserve">, </w:t>
      </w:r>
      <w:r w:rsidR="002F0439">
        <w:rPr>
          <w:rFonts w:asciiTheme="minorBidi" w:hAnsiTheme="minorBidi"/>
          <w:sz w:val="28"/>
          <w:szCs w:val="28"/>
          <w:lang w:val="es-MX"/>
        </w:rPr>
        <w:t xml:space="preserve">mediante la cual se aprueban </w:t>
      </w:r>
      <w:r w:rsidR="003414C3" w:rsidRPr="003414C3">
        <w:rPr>
          <w:rFonts w:asciiTheme="minorBidi" w:hAnsiTheme="minorBidi"/>
          <w:sz w:val="28"/>
          <w:szCs w:val="28"/>
          <w:lang w:val="es-MX"/>
        </w:rPr>
        <w:t>l</w:t>
      </w:r>
      <w:r w:rsidR="002F0439">
        <w:rPr>
          <w:rFonts w:asciiTheme="minorBidi" w:hAnsiTheme="minorBidi"/>
          <w:sz w:val="28"/>
          <w:szCs w:val="28"/>
          <w:lang w:val="es-MX"/>
        </w:rPr>
        <w:t>os</w:t>
      </w:r>
      <w:r w:rsidR="003414C3" w:rsidRPr="003414C3">
        <w:rPr>
          <w:rFonts w:asciiTheme="minorBidi" w:hAnsiTheme="minorBidi"/>
          <w:sz w:val="28"/>
          <w:szCs w:val="28"/>
          <w:lang w:val="es-MX"/>
        </w:rPr>
        <w:t xml:space="preserve"> </w:t>
      </w:r>
      <w:r w:rsidR="002F0439">
        <w:rPr>
          <w:rFonts w:asciiTheme="minorBidi" w:hAnsiTheme="minorBidi"/>
          <w:sz w:val="28"/>
          <w:szCs w:val="28"/>
          <w:lang w:val="es-MX"/>
        </w:rPr>
        <w:t>‘</w:t>
      </w:r>
      <w:r w:rsidR="002F0439" w:rsidRPr="008A37C5">
        <w:rPr>
          <w:rFonts w:ascii="Montserrat" w:hAnsi="Montserrat"/>
          <w:b/>
          <w:bCs/>
          <w:sz w:val="24"/>
          <w:szCs w:val="24"/>
          <w:u w:val="single"/>
          <w:lang w:val="es-MX"/>
        </w:rPr>
        <w:t xml:space="preserve">Requisitos básicos para </w:t>
      </w:r>
      <w:r w:rsidR="002F0439">
        <w:rPr>
          <w:rFonts w:ascii="Montserrat" w:hAnsi="Montserrat"/>
          <w:b/>
          <w:bCs/>
          <w:sz w:val="24"/>
          <w:szCs w:val="24"/>
          <w:u w:val="single"/>
          <w:lang w:val="es-MX"/>
        </w:rPr>
        <w:t xml:space="preserve">otorgar becas a </w:t>
      </w:r>
      <w:r w:rsidR="002F0439" w:rsidRPr="008A37C5">
        <w:rPr>
          <w:rFonts w:ascii="Montserrat" w:hAnsi="Montserrat"/>
          <w:b/>
          <w:bCs/>
          <w:sz w:val="24"/>
          <w:szCs w:val="24"/>
          <w:u w:val="single"/>
          <w:lang w:val="es-MX"/>
        </w:rPr>
        <w:t>estudiantes extranjeros</w:t>
      </w:r>
      <w:r w:rsidR="002F0439">
        <w:rPr>
          <w:rFonts w:ascii="Montserrat" w:hAnsi="Montserrat"/>
          <w:b/>
          <w:bCs/>
          <w:sz w:val="24"/>
          <w:szCs w:val="24"/>
          <w:u w:val="single"/>
          <w:lang w:val="es-MX"/>
        </w:rPr>
        <w:t xml:space="preserve"> en las U</w:t>
      </w:r>
      <w:r w:rsidR="002F0439" w:rsidRPr="008A37C5">
        <w:rPr>
          <w:rFonts w:ascii="Montserrat" w:hAnsi="Montserrat"/>
          <w:b/>
          <w:bCs/>
          <w:sz w:val="24"/>
          <w:szCs w:val="24"/>
          <w:u w:val="single"/>
          <w:lang w:val="es-MX"/>
        </w:rPr>
        <w:t xml:space="preserve">niversidades </w:t>
      </w:r>
      <w:r w:rsidR="002F0439">
        <w:rPr>
          <w:rFonts w:ascii="Montserrat" w:hAnsi="Montserrat"/>
          <w:b/>
          <w:bCs/>
          <w:sz w:val="24"/>
          <w:szCs w:val="24"/>
          <w:u w:val="single"/>
          <w:lang w:val="es-MX"/>
        </w:rPr>
        <w:t>Gubernamentale</w:t>
      </w:r>
      <w:r w:rsidR="002F0439" w:rsidRPr="008A37C5">
        <w:rPr>
          <w:rFonts w:ascii="Montserrat" w:hAnsi="Montserrat"/>
          <w:b/>
          <w:bCs/>
          <w:sz w:val="24"/>
          <w:szCs w:val="24"/>
          <w:u w:val="single"/>
          <w:lang w:val="es-MX"/>
        </w:rPr>
        <w:t>s</w:t>
      </w:r>
      <w:r w:rsidR="002F0439">
        <w:rPr>
          <w:rFonts w:ascii="Montserrat" w:hAnsi="Montserrat"/>
          <w:b/>
          <w:bCs/>
          <w:sz w:val="24"/>
          <w:szCs w:val="24"/>
          <w:u w:val="single"/>
          <w:lang w:val="es-MX"/>
        </w:rPr>
        <w:t xml:space="preserve"> del Reino de Arabia Saudita’. El documento</w:t>
      </w:r>
      <w:r w:rsidR="002F0439">
        <w:rPr>
          <w:rFonts w:asciiTheme="minorBidi" w:hAnsiTheme="minorBidi"/>
          <w:sz w:val="28"/>
          <w:szCs w:val="28"/>
          <w:lang w:val="es-MX"/>
        </w:rPr>
        <w:t xml:space="preserve"> establece las bases para otorga</w:t>
      </w:r>
      <w:r w:rsidR="003414C3" w:rsidRPr="003414C3">
        <w:rPr>
          <w:rFonts w:asciiTheme="minorBidi" w:hAnsiTheme="minorBidi"/>
          <w:sz w:val="28"/>
          <w:szCs w:val="28"/>
          <w:lang w:val="es-MX"/>
        </w:rPr>
        <w:t xml:space="preserve">r </w:t>
      </w:r>
      <w:r w:rsidR="002F0439">
        <w:rPr>
          <w:rFonts w:asciiTheme="minorBidi" w:hAnsiTheme="minorBidi"/>
          <w:sz w:val="28"/>
          <w:szCs w:val="28"/>
          <w:lang w:val="es-MX"/>
        </w:rPr>
        <w:t xml:space="preserve">becas a estudiantes extranjeros </w:t>
      </w:r>
      <w:r w:rsidR="003414C3" w:rsidRPr="003414C3">
        <w:rPr>
          <w:rFonts w:asciiTheme="minorBidi" w:hAnsiTheme="minorBidi"/>
          <w:sz w:val="28"/>
          <w:szCs w:val="28"/>
          <w:lang w:val="es-MX"/>
        </w:rPr>
        <w:t>en instituciones de educación superio</w:t>
      </w:r>
      <w:r w:rsidR="002F0439">
        <w:rPr>
          <w:rFonts w:asciiTheme="minorBidi" w:hAnsiTheme="minorBidi"/>
          <w:sz w:val="28"/>
          <w:szCs w:val="28"/>
          <w:lang w:val="es-MX"/>
        </w:rPr>
        <w:t>r en el Reino de Arabia Saudita. Asimismo establece los beneficios de los que gozará la población beneficiada</w:t>
      </w:r>
      <w:r w:rsidR="003414C3">
        <w:rPr>
          <w:rFonts w:asciiTheme="minorBidi" w:hAnsiTheme="minorBidi"/>
          <w:sz w:val="28"/>
          <w:szCs w:val="28"/>
          <w:lang w:val="es-MX"/>
        </w:rPr>
        <w:t xml:space="preserve"> </w:t>
      </w:r>
      <w:r w:rsidR="002F0439">
        <w:rPr>
          <w:rFonts w:asciiTheme="minorBidi" w:hAnsiTheme="minorBidi"/>
          <w:sz w:val="28"/>
          <w:szCs w:val="28"/>
          <w:lang w:val="es-MX"/>
        </w:rPr>
        <w:t>de dicho programa</w:t>
      </w:r>
      <w:r w:rsidR="00DA2125" w:rsidRPr="00DA2125">
        <w:rPr>
          <w:rFonts w:asciiTheme="minorBidi" w:hAnsiTheme="minorBidi"/>
          <w:sz w:val="28"/>
          <w:szCs w:val="28"/>
          <w:lang w:val="es-MX"/>
        </w:rPr>
        <w:t>.</w:t>
      </w:r>
    </w:p>
    <w:p w14:paraId="1CAC44C7" w14:textId="51C28175" w:rsidR="00DA2125" w:rsidRPr="00DA2125" w:rsidRDefault="00DA2125" w:rsidP="002F0439">
      <w:pPr>
        <w:jc w:val="both"/>
        <w:rPr>
          <w:rFonts w:asciiTheme="minorBidi" w:hAnsiTheme="minorBidi"/>
          <w:sz w:val="28"/>
          <w:szCs w:val="28"/>
          <w:lang w:val="es-ES"/>
        </w:rPr>
      </w:pPr>
      <w:r>
        <w:rPr>
          <w:rFonts w:asciiTheme="minorBidi" w:hAnsiTheme="minorBidi"/>
          <w:sz w:val="28"/>
          <w:szCs w:val="28"/>
          <w:lang w:val="es-MX"/>
        </w:rPr>
        <w:tab/>
      </w:r>
      <w:r w:rsidR="002F0439">
        <w:rPr>
          <w:rFonts w:asciiTheme="minorBidi" w:hAnsiTheme="minorBidi"/>
          <w:sz w:val="28"/>
          <w:szCs w:val="28"/>
          <w:lang w:val="es-MX"/>
        </w:rPr>
        <w:t xml:space="preserve">El programa de </w:t>
      </w:r>
      <w:r w:rsidRPr="00DA2125">
        <w:rPr>
          <w:rFonts w:asciiTheme="minorBidi" w:hAnsiTheme="minorBidi"/>
          <w:sz w:val="28"/>
          <w:szCs w:val="28"/>
          <w:lang w:val="es-MX"/>
        </w:rPr>
        <w:t xml:space="preserve">becas que ofrece el Reino de Arabia Saudita </w:t>
      </w:r>
      <w:r w:rsidR="002F0439">
        <w:rPr>
          <w:rFonts w:asciiTheme="minorBidi" w:hAnsiTheme="minorBidi"/>
          <w:sz w:val="28"/>
          <w:szCs w:val="28"/>
          <w:lang w:val="es-MX"/>
        </w:rPr>
        <w:t>es aplicable en el listado de universidades anexo,</w:t>
      </w:r>
      <w:r w:rsidRPr="00DA2125">
        <w:rPr>
          <w:rFonts w:asciiTheme="minorBidi" w:hAnsiTheme="minorBidi"/>
          <w:sz w:val="28"/>
          <w:szCs w:val="28"/>
          <w:lang w:val="es-MX"/>
        </w:rPr>
        <w:t xml:space="preserve"> para todas las especialidades y grados excepto </w:t>
      </w:r>
      <w:r w:rsidR="002F0439">
        <w:rPr>
          <w:rFonts w:asciiTheme="minorBidi" w:hAnsiTheme="minorBidi"/>
          <w:sz w:val="28"/>
          <w:szCs w:val="28"/>
          <w:lang w:val="es-MX"/>
        </w:rPr>
        <w:t>ciencias</w:t>
      </w:r>
      <w:r w:rsidRPr="00DA2125">
        <w:rPr>
          <w:rFonts w:asciiTheme="minorBidi" w:hAnsiTheme="minorBidi"/>
          <w:sz w:val="28"/>
          <w:szCs w:val="28"/>
          <w:lang w:val="es-MX"/>
        </w:rPr>
        <w:t xml:space="preserve"> de </w:t>
      </w:r>
      <w:r w:rsidR="002F0439">
        <w:rPr>
          <w:rFonts w:asciiTheme="minorBidi" w:hAnsiTheme="minorBidi"/>
          <w:sz w:val="28"/>
          <w:szCs w:val="28"/>
          <w:lang w:val="es-MX"/>
        </w:rPr>
        <w:t xml:space="preserve">la </w:t>
      </w:r>
      <w:r w:rsidRPr="00DA2125">
        <w:rPr>
          <w:rFonts w:asciiTheme="minorBidi" w:hAnsiTheme="minorBidi"/>
          <w:sz w:val="28"/>
          <w:szCs w:val="28"/>
          <w:lang w:val="es-MX"/>
        </w:rPr>
        <w:t>salud.</w:t>
      </w:r>
    </w:p>
    <w:p w14:paraId="3FA1DE1A" w14:textId="77777777" w:rsidR="00723CD9" w:rsidRPr="00E45451" w:rsidRDefault="00723CD9" w:rsidP="00723CD9">
      <w:pPr>
        <w:rPr>
          <w:rFonts w:asciiTheme="minorBidi" w:hAnsiTheme="minorBidi"/>
          <w:sz w:val="28"/>
          <w:szCs w:val="28"/>
          <w:rtl/>
          <w:lang w:val="es-ES"/>
        </w:rPr>
      </w:pPr>
    </w:p>
    <w:p w14:paraId="4494C180" w14:textId="77777777" w:rsidR="00D53327" w:rsidRPr="00D53327" w:rsidRDefault="00D53327" w:rsidP="00D53327">
      <w:pPr>
        <w:rPr>
          <w:rFonts w:asciiTheme="minorBidi" w:hAnsiTheme="minorBidi"/>
          <w:sz w:val="28"/>
          <w:szCs w:val="28"/>
          <w:rtl/>
          <w:lang w:val="es-ES"/>
        </w:rPr>
      </w:pPr>
    </w:p>
    <w:p w14:paraId="521D7C68" w14:textId="77777777" w:rsidR="00D33447" w:rsidRDefault="00D33447" w:rsidP="002F0439">
      <w:pPr>
        <w:ind w:firstLine="720"/>
        <w:jc w:val="center"/>
        <w:rPr>
          <w:rFonts w:asciiTheme="minorBidi" w:hAnsiTheme="minorBidi"/>
          <w:b/>
          <w:bCs/>
          <w:sz w:val="28"/>
          <w:szCs w:val="28"/>
          <w:rtl/>
          <w:lang w:val="es-MX"/>
        </w:rPr>
      </w:pPr>
      <w:r w:rsidRPr="00D33447">
        <w:rPr>
          <w:rFonts w:asciiTheme="minorBidi" w:hAnsiTheme="minorBidi"/>
          <w:b/>
          <w:bCs/>
          <w:sz w:val="28"/>
          <w:szCs w:val="28"/>
          <w:lang w:val="es-MX"/>
        </w:rPr>
        <w:t>El Ministerio aprovecha</w:t>
      </w:r>
      <w:r w:rsidR="00C125B8">
        <w:rPr>
          <w:rFonts w:asciiTheme="minorBidi" w:hAnsiTheme="minorBidi"/>
          <w:b/>
          <w:bCs/>
          <w:sz w:val="28"/>
          <w:szCs w:val="28"/>
          <w:lang w:val="es-MX"/>
        </w:rPr>
        <w:t xml:space="preserve"> la ocasión para reiterarles la </w:t>
      </w:r>
      <w:r w:rsidRPr="00D33447">
        <w:rPr>
          <w:rFonts w:asciiTheme="minorBidi" w:hAnsiTheme="minorBidi"/>
          <w:b/>
          <w:bCs/>
          <w:sz w:val="28"/>
          <w:szCs w:val="28"/>
          <w:lang w:val="es-MX"/>
        </w:rPr>
        <w:t xml:space="preserve">seguridad de su </w:t>
      </w:r>
      <w:r w:rsidR="00AE53B4">
        <w:rPr>
          <w:rFonts w:asciiTheme="minorBidi" w:hAnsiTheme="minorBidi"/>
          <w:b/>
          <w:bCs/>
          <w:sz w:val="28"/>
          <w:szCs w:val="28"/>
          <w:lang w:val="es-MX"/>
        </w:rPr>
        <w:t>atenta</w:t>
      </w:r>
      <w:r w:rsidRPr="00D33447">
        <w:rPr>
          <w:rFonts w:asciiTheme="minorBidi" w:hAnsiTheme="minorBidi"/>
          <w:b/>
          <w:bCs/>
          <w:sz w:val="28"/>
          <w:szCs w:val="28"/>
          <w:lang w:val="es-MX"/>
        </w:rPr>
        <w:t xml:space="preserve"> y distinguida consideración.</w:t>
      </w:r>
    </w:p>
    <w:p w14:paraId="503A90D3" w14:textId="77777777" w:rsidR="00554D83" w:rsidRDefault="00554D83" w:rsidP="00C72FFC">
      <w:pPr>
        <w:jc w:val="center"/>
        <w:rPr>
          <w:rFonts w:asciiTheme="minorBidi" w:hAnsiTheme="minorBidi"/>
          <w:b/>
          <w:bCs/>
          <w:sz w:val="28"/>
          <w:szCs w:val="28"/>
          <w:lang w:val="es-MX"/>
        </w:rPr>
      </w:pPr>
    </w:p>
    <w:p w14:paraId="6CA61207" w14:textId="77777777" w:rsidR="00854285" w:rsidRDefault="00854285" w:rsidP="00C72FFC">
      <w:pPr>
        <w:jc w:val="center"/>
        <w:rPr>
          <w:rFonts w:asciiTheme="minorBidi" w:hAnsiTheme="minorBidi"/>
          <w:b/>
          <w:bCs/>
          <w:sz w:val="28"/>
          <w:szCs w:val="28"/>
          <w:lang w:val="es-MX"/>
        </w:rPr>
      </w:pPr>
    </w:p>
    <w:p w14:paraId="3A0E8A88" w14:textId="77777777" w:rsidR="00854285" w:rsidRDefault="00854285" w:rsidP="00C72FFC">
      <w:pPr>
        <w:jc w:val="center"/>
        <w:rPr>
          <w:rFonts w:asciiTheme="minorBidi" w:hAnsiTheme="minorBidi"/>
          <w:b/>
          <w:bCs/>
          <w:sz w:val="28"/>
          <w:szCs w:val="28"/>
          <w:lang w:val="es-MX"/>
        </w:rPr>
      </w:pPr>
    </w:p>
    <w:p w14:paraId="5AE56423" w14:textId="77777777" w:rsidR="00854285" w:rsidRDefault="00854285" w:rsidP="00C72FFC">
      <w:pPr>
        <w:jc w:val="center"/>
        <w:rPr>
          <w:rFonts w:asciiTheme="minorBidi" w:hAnsiTheme="minorBidi"/>
          <w:b/>
          <w:bCs/>
          <w:sz w:val="28"/>
          <w:szCs w:val="28"/>
          <w:lang w:val="es-MX"/>
        </w:rPr>
      </w:pPr>
    </w:p>
    <w:p w14:paraId="2D3F7FA9" w14:textId="77777777" w:rsidR="00854285" w:rsidRDefault="00854285" w:rsidP="00C72FFC">
      <w:pPr>
        <w:jc w:val="center"/>
        <w:rPr>
          <w:rFonts w:asciiTheme="minorBidi" w:hAnsiTheme="minorBidi"/>
          <w:b/>
          <w:bCs/>
          <w:sz w:val="28"/>
          <w:szCs w:val="28"/>
          <w:lang w:val="es-MX"/>
        </w:rPr>
      </w:pPr>
    </w:p>
    <w:p w14:paraId="78115447" w14:textId="77777777" w:rsidR="00854285" w:rsidRDefault="00854285" w:rsidP="00C72FFC">
      <w:pPr>
        <w:jc w:val="center"/>
        <w:rPr>
          <w:rFonts w:asciiTheme="minorBidi" w:hAnsiTheme="minorBidi"/>
          <w:b/>
          <w:bCs/>
          <w:sz w:val="28"/>
          <w:szCs w:val="28"/>
          <w:lang w:val="es-MX"/>
        </w:rPr>
      </w:pPr>
    </w:p>
    <w:p w14:paraId="4BDB187C" w14:textId="77777777" w:rsidR="00854285" w:rsidRDefault="00854285" w:rsidP="00C72FFC">
      <w:pPr>
        <w:jc w:val="center"/>
        <w:rPr>
          <w:rFonts w:asciiTheme="minorBidi" w:hAnsiTheme="minorBidi"/>
          <w:b/>
          <w:bCs/>
          <w:sz w:val="28"/>
          <w:szCs w:val="28"/>
          <w:lang w:val="es-MX"/>
        </w:rPr>
      </w:pPr>
    </w:p>
    <w:p w14:paraId="2F472E15" w14:textId="77777777" w:rsidR="00854285" w:rsidRDefault="00854285" w:rsidP="00C72FFC">
      <w:pPr>
        <w:jc w:val="center"/>
        <w:rPr>
          <w:rFonts w:asciiTheme="minorBidi" w:hAnsiTheme="minorBidi"/>
          <w:b/>
          <w:bCs/>
          <w:sz w:val="28"/>
          <w:szCs w:val="28"/>
          <w:lang w:val="es-MX"/>
        </w:rPr>
      </w:pPr>
    </w:p>
    <w:p w14:paraId="58BF97B8" w14:textId="77777777" w:rsidR="00854285" w:rsidRDefault="00854285" w:rsidP="00C72FFC">
      <w:pPr>
        <w:jc w:val="center"/>
        <w:rPr>
          <w:rFonts w:asciiTheme="minorBidi" w:hAnsiTheme="minorBidi"/>
          <w:b/>
          <w:bCs/>
          <w:sz w:val="28"/>
          <w:szCs w:val="28"/>
          <w:lang w:val="es-MX"/>
        </w:rPr>
      </w:pPr>
    </w:p>
    <w:p w14:paraId="492C619C" w14:textId="77777777" w:rsidR="00854285" w:rsidRDefault="00854285" w:rsidP="00C72FFC">
      <w:pPr>
        <w:jc w:val="center"/>
        <w:rPr>
          <w:rFonts w:asciiTheme="minorBidi" w:hAnsiTheme="minorBidi"/>
          <w:b/>
          <w:bCs/>
          <w:sz w:val="28"/>
          <w:szCs w:val="28"/>
          <w:lang w:val="es-MX"/>
        </w:rPr>
      </w:pPr>
    </w:p>
    <w:p w14:paraId="46A96980" w14:textId="77777777" w:rsidR="00854285" w:rsidRDefault="00854285" w:rsidP="00C72FFC">
      <w:pPr>
        <w:jc w:val="center"/>
        <w:rPr>
          <w:rFonts w:asciiTheme="minorBidi" w:hAnsiTheme="minorBidi"/>
          <w:b/>
          <w:bCs/>
          <w:sz w:val="28"/>
          <w:szCs w:val="28"/>
          <w:lang w:val="es-MX"/>
        </w:rPr>
      </w:pPr>
    </w:p>
    <w:p w14:paraId="395D34D5" w14:textId="77777777" w:rsidR="00854285" w:rsidRPr="008A37C5" w:rsidRDefault="00854285" w:rsidP="00854285">
      <w:pPr>
        <w:jc w:val="center"/>
        <w:rPr>
          <w:rFonts w:ascii="Montserrat" w:hAnsi="Montserrat"/>
          <w:sz w:val="24"/>
          <w:szCs w:val="24"/>
          <w:lang w:val="es-MX"/>
        </w:rPr>
      </w:pPr>
      <w:r w:rsidRPr="008A37C5">
        <w:rPr>
          <w:rFonts w:ascii="Montserrat" w:hAnsi="Montserrat"/>
          <w:sz w:val="24"/>
          <w:szCs w:val="24"/>
          <w:lang w:val="es-MX"/>
        </w:rPr>
        <w:t>Reino de Arabia Saudita</w:t>
      </w:r>
    </w:p>
    <w:p w14:paraId="47C0913E" w14:textId="77777777" w:rsidR="00854285" w:rsidRPr="008A37C5" w:rsidRDefault="00854285" w:rsidP="00854285">
      <w:pPr>
        <w:jc w:val="center"/>
        <w:rPr>
          <w:rFonts w:ascii="Montserrat" w:hAnsi="Montserrat"/>
          <w:sz w:val="24"/>
          <w:szCs w:val="24"/>
          <w:lang w:val="es-MX"/>
        </w:rPr>
      </w:pPr>
      <w:r w:rsidRPr="008A37C5">
        <w:rPr>
          <w:rFonts w:ascii="Montserrat" w:hAnsi="Montserrat"/>
          <w:sz w:val="24"/>
          <w:szCs w:val="24"/>
          <w:lang w:val="es-MX"/>
        </w:rPr>
        <w:t>Ministerio de Educación</w:t>
      </w:r>
    </w:p>
    <w:p w14:paraId="4190C466" w14:textId="77777777" w:rsidR="00854285" w:rsidRDefault="00854285" w:rsidP="00854285">
      <w:pPr>
        <w:jc w:val="center"/>
        <w:rPr>
          <w:rFonts w:ascii="Montserrat" w:hAnsi="Montserrat"/>
          <w:b/>
          <w:bCs/>
          <w:sz w:val="24"/>
          <w:szCs w:val="24"/>
          <w:u w:val="single"/>
          <w:lang w:val="es-MX"/>
        </w:rPr>
      </w:pPr>
    </w:p>
    <w:p w14:paraId="69CB64D4" w14:textId="77777777" w:rsidR="00854285" w:rsidRDefault="00854285" w:rsidP="00854285">
      <w:pPr>
        <w:jc w:val="center"/>
        <w:rPr>
          <w:rFonts w:ascii="Montserrat" w:hAnsi="Montserrat"/>
          <w:b/>
          <w:bCs/>
          <w:sz w:val="24"/>
          <w:szCs w:val="24"/>
          <w:u w:val="single"/>
          <w:lang w:val="es-MX"/>
        </w:rPr>
      </w:pPr>
      <w:r w:rsidRPr="008A37C5">
        <w:rPr>
          <w:rFonts w:ascii="Montserrat" w:hAnsi="Montserrat"/>
          <w:b/>
          <w:bCs/>
          <w:sz w:val="24"/>
          <w:szCs w:val="24"/>
          <w:u w:val="single"/>
          <w:lang w:val="es-MX"/>
        </w:rPr>
        <w:t xml:space="preserve">Requisitos básicos para </w:t>
      </w:r>
      <w:r>
        <w:rPr>
          <w:rFonts w:ascii="Montserrat" w:hAnsi="Montserrat"/>
          <w:b/>
          <w:bCs/>
          <w:sz w:val="24"/>
          <w:szCs w:val="24"/>
          <w:u w:val="single"/>
          <w:lang w:val="es-MX"/>
        </w:rPr>
        <w:t xml:space="preserve">otorgar becas a </w:t>
      </w:r>
      <w:r w:rsidRPr="008A37C5">
        <w:rPr>
          <w:rFonts w:ascii="Montserrat" w:hAnsi="Montserrat"/>
          <w:b/>
          <w:bCs/>
          <w:sz w:val="24"/>
          <w:szCs w:val="24"/>
          <w:u w:val="single"/>
          <w:lang w:val="es-MX"/>
        </w:rPr>
        <w:t>estudiantes extranjeros</w:t>
      </w:r>
      <w:r>
        <w:rPr>
          <w:rFonts w:ascii="Montserrat" w:hAnsi="Montserrat"/>
          <w:b/>
          <w:bCs/>
          <w:sz w:val="24"/>
          <w:szCs w:val="24"/>
          <w:u w:val="single"/>
          <w:lang w:val="es-MX"/>
        </w:rPr>
        <w:t xml:space="preserve"> en las U</w:t>
      </w:r>
      <w:r w:rsidRPr="008A37C5">
        <w:rPr>
          <w:rFonts w:ascii="Montserrat" w:hAnsi="Montserrat"/>
          <w:b/>
          <w:bCs/>
          <w:sz w:val="24"/>
          <w:szCs w:val="24"/>
          <w:u w:val="single"/>
          <w:lang w:val="es-MX"/>
        </w:rPr>
        <w:t xml:space="preserve">niversidades </w:t>
      </w:r>
      <w:r>
        <w:rPr>
          <w:rFonts w:ascii="Montserrat" w:hAnsi="Montserrat"/>
          <w:b/>
          <w:bCs/>
          <w:sz w:val="24"/>
          <w:szCs w:val="24"/>
          <w:u w:val="single"/>
          <w:lang w:val="es-MX"/>
        </w:rPr>
        <w:t>Gubernamentale</w:t>
      </w:r>
      <w:r w:rsidRPr="008A37C5">
        <w:rPr>
          <w:rFonts w:ascii="Montserrat" w:hAnsi="Montserrat"/>
          <w:b/>
          <w:bCs/>
          <w:sz w:val="24"/>
          <w:szCs w:val="24"/>
          <w:u w:val="single"/>
          <w:lang w:val="es-MX"/>
        </w:rPr>
        <w:t>s</w:t>
      </w:r>
      <w:r>
        <w:rPr>
          <w:rFonts w:ascii="Montserrat" w:hAnsi="Montserrat"/>
          <w:b/>
          <w:bCs/>
          <w:sz w:val="24"/>
          <w:szCs w:val="24"/>
          <w:u w:val="single"/>
          <w:lang w:val="es-MX"/>
        </w:rPr>
        <w:t xml:space="preserve"> del Reino de Arabia Saudita</w:t>
      </w:r>
      <w:r w:rsidRPr="008A37C5">
        <w:rPr>
          <w:rFonts w:ascii="Montserrat" w:hAnsi="Montserrat"/>
          <w:b/>
          <w:bCs/>
          <w:sz w:val="24"/>
          <w:szCs w:val="24"/>
          <w:u w:val="single"/>
          <w:lang w:val="es-MX"/>
        </w:rPr>
        <w:t>:</w:t>
      </w:r>
    </w:p>
    <w:p w14:paraId="3AE808CF" w14:textId="77777777" w:rsidR="00854285" w:rsidRPr="008A37C5" w:rsidRDefault="00854285" w:rsidP="00854285">
      <w:pPr>
        <w:jc w:val="center"/>
        <w:rPr>
          <w:rFonts w:ascii="Montserrat" w:hAnsi="Montserrat"/>
          <w:b/>
          <w:bCs/>
          <w:sz w:val="24"/>
          <w:szCs w:val="24"/>
          <w:u w:val="single"/>
          <w:lang w:val="es-MX"/>
        </w:rPr>
      </w:pPr>
    </w:p>
    <w:p w14:paraId="72A6C756" w14:textId="77777777" w:rsidR="00854285" w:rsidRPr="008A37C5" w:rsidRDefault="00854285" w:rsidP="00854285">
      <w:pPr>
        <w:pStyle w:val="ListParagraph"/>
        <w:numPr>
          <w:ilvl w:val="0"/>
          <w:numId w:val="3"/>
        </w:numPr>
        <w:spacing w:line="259" w:lineRule="auto"/>
        <w:jc w:val="lowKashida"/>
        <w:rPr>
          <w:rFonts w:ascii="Montserrat" w:hAnsi="Montserrat"/>
          <w:sz w:val="24"/>
          <w:szCs w:val="24"/>
          <w:lang w:val="es-MX"/>
        </w:rPr>
      </w:pPr>
      <w:r w:rsidRPr="008A37C5">
        <w:rPr>
          <w:rFonts w:ascii="Montserrat" w:hAnsi="Montserrat"/>
          <w:sz w:val="24"/>
          <w:szCs w:val="24"/>
          <w:lang w:val="es-MX"/>
        </w:rPr>
        <w:t>Los requisitos de admisión que se aplican a los saudíes en las instituciones de educación superior se aplican también a los estudiantes extranjeros.</w:t>
      </w:r>
    </w:p>
    <w:p w14:paraId="033A1BCB" w14:textId="77777777" w:rsidR="00854285" w:rsidRPr="008A37C5" w:rsidRDefault="00854285" w:rsidP="00854285">
      <w:pPr>
        <w:pStyle w:val="ListParagraph"/>
        <w:numPr>
          <w:ilvl w:val="0"/>
          <w:numId w:val="3"/>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Sujeto a lo dispuesto en el Párrafo 1 mencionado arriba, al aceptar estudiantes extranjeros se deben cumplir las siguientes condiciones: </w:t>
      </w:r>
    </w:p>
    <w:p w14:paraId="6748DD70" w14:textId="77777777" w:rsidR="00854285" w:rsidRPr="008A37C5" w:rsidRDefault="00854285" w:rsidP="00854285">
      <w:pPr>
        <w:pStyle w:val="ListParagraph"/>
        <w:ind w:left="765"/>
        <w:jc w:val="lowKashida"/>
        <w:rPr>
          <w:rFonts w:ascii="Montserrat" w:hAnsi="Montserrat"/>
          <w:sz w:val="24"/>
          <w:szCs w:val="24"/>
          <w:lang w:val="es-MX"/>
        </w:rPr>
      </w:pPr>
    </w:p>
    <w:p w14:paraId="7163EF59"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Para ingresar a las universidades, el estudiante no debe tener menos de 17 años ni más de 25 años de edad. La edad mínima en el caso de maestría es de 30 años y 35 años en el caso de doctorado. </w:t>
      </w:r>
    </w:p>
    <w:p w14:paraId="21E21C20" w14:textId="77777777" w:rsidR="00854285" w:rsidRPr="008A37C5" w:rsidRDefault="00854285" w:rsidP="00854285">
      <w:pPr>
        <w:pStyle w:val="ListParagraph"/>
        <w:numPr>
          <w:ilvl w:val="0"/>
          <w:numId w:val="7"/>
        </w:numPr>
        <w:spacing w:line="259" w:lineRule="auto"/>
        <w:jc w:val="lowKashida"/>
        <w:rPr>
          <w:rFonts w:ascii="Montserrat" w:hAnsi="Montserrat"/>
          <w:sz w:val="24"/>
          <w:szCs w:val="24"/>
          <w:lang w:val="es-MX"/>
        </w:rPr>
      </w:pPr>
      <w:r w:rsidRPr="008A37C5">
        <w:rPr>
          <w:rFonts w:ascii="Montserrat" w:hAnsi="Montserrat"/>
          <w:sz w:val="24"/>
          <w:szCs w:val="24"/>
          <w:lang w:val="es-MX"/>
        </w:rPr>
        <w:t>No obstante lo anterior, en caso de que la persona interesada no cumpla con la edad mínima o supere la edad máxima permitida, el Consejo de la institución educativa puede hacer una excepción, previa evaluación del caso.</w:t>
      </w:r>
    </w:p>
    <w:p w14:paraId="7A5DB596"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Contar con la aprobación del Gobierno del estudiante para estudiar en el Reino.</w:t>
      </w:r>
    </w:p>
    <w:p w14:paraId="780C4402"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 Que el estudiante no haya obtenido otra beca de alguna de las instituciones educativas del Reino al momento de realizar su aplicación.</w:t>
      </w:r>
    </w:p>
    <w:p w14:paraId="0999FF22"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Presentar certificados y documentos de identificación debidamente legalizados por las autoridades competentes que determine la institución educativa.</w:t>
      </w:r>
    </w:p>
    <w:p w14:paraId="73DD7F4F"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Presentar un certificado de no antecedentes penales emitida por su país de origen.</w:t>
      </w:r>
    </w:p>
    <w:p w14:paraId="1369F03D"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El estudiante deberá contar con buen desempeño académico, por lo que no se considerarán las aplicaciones de personas que hayan sido expulsadas de alguna institución educativa con anterioridad. </w:t>
      </w:r>
    </w:p>
    <w:p w14:paraId="6232156C"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En el caso de mujeres estudiantes de confesión islámica, las estudiante debe que deben estar acompañadas por un familiar </w:t>
      </w:r>
      <w:r w:rsidRPr="008A37C5">
        <w:rPr>
          <w:rFonts w:ascii="Montserrat" w:hAnsi="Montserrat"/>
          <w:sz w:val="24"/>
          <w:szCs w:val="24"/>
          <w:lang w:val="es-MX"/>
        </w:rPr>
        <w:lastRenderedPageBreak/>
        <w:t>(</w:t>
      </w:r>
      <w:proofErr w:type="spellStart"/>
      <w:r w:rsidRPr="008A37C5">
        <w:rPr>
          <w:rFonts w:ascii="Montserrat" w:hAnsi="Montserrat"/>
          <w:sz w:val="24"/>
          <w:szCs w:val="24"/>
          <w:lang w:val="es-MX"/>
        </w:rPr>
        <w:t>Mahram</w:t>
      </w:r>
      <w:proofErr w:type="spellEnd"/>
      <w:r w:rsidRPr="008A37C5">
        <w:rPr>
          <w:rFonts w:ascii="Montserrat" w:hAnsi="Montserrat"/>
          <w:sz w:val="24"/>
          <w:szCs w:val="24"/>
          <w:lang w:val="es-MX"/>
        </w:rPr>
        <w:t xml:space="preserve">), deberán consultar los lineamientos de ingreso de conformidad con los lineamientos que para ese efecto fije la institución para tal efecto. </w:t>
      </w:r>
    </w:p>
    <w:p w14:paraId="366CB217"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Aprobar un examen médico diagnóstico.</w:t>
      </w:r>
    </w:p>
    <w:p w14:paraId="02F8FEBE" w14:textId="77777777" w:rsidR="00854285" w:rsidRPr="008A37C5" w:rsidRDefault="00854285" w:rsidP="00854285">
      <w:pPr>
        <w:pStyle w:val="ListParagraph"/>
        <w:numPr>
          <w:ilvl w:val="0"/>
          <w:numId w:val="4"/>
        </w:numPr>
        <w:spacing w:line="259" w:lineRule="auto"/>
        <w:jc w:val="lowKashida"/>
        <w:rPr>
          <w:rFonts w:ascii="Montserrat" w:hAnsi="Montserrat"/>
          <w:sz w:val="24"/>
          <w:szCs w:val="24"/>
          <w:lang w:val="es-MX"/>
        </w:rPr>
      </w:pPr>
      <w:r w:rsidRPr="008A37C5">
        <w:rPr>
          <w:rFonts w:ascii="Montserrat" w:hAnsi="Montserrat"/>
          <w:sz w:val="24"/>
          <w:szCs w:val="24"/>
          <w:lang w:val="es-MX"/>
        </w:rPr>
        <w:t>En caso de requerirlo, la Institución educativa puede solicitar a la persona solicitante, una carta de recomendación emitida por una entidad académica, institución profesional o personas de destacada trayectoria académica y/o profesional.</w:t>
      </w:r>
    </w:p>
    <w:p w14:paraId="25515F18" w14:textId="77777777" w:rsidR="00854285" w:rsidRPr="008A37C5" w:rsidRDefault="00854285" w:rsidP="00854285">
      <w:pPr>
        <w:pStyle w:val="ListParagraph"/>
        <w:numPr>
          <w:ilvl w:val="0"/>
          <w:numId w:val="3"/>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 En caso de las personas extranjeras residentes en el Reino, será el consejo de la institución educativa la autoridad responsable de establecer las normas ejecutivas que rijan su admisión como becarios internos, teniendo en cuenta lo siguiente:</w:t>
      </w:r>
    </w:p>
    <w:p w14:paraId="3DB9EBAC" w14:textId="77777777" w:rsidR="00854285" w:rsidRPr="008A37C5" w:rsidRDefault="00854285" w:rsidP="00854285">
      <w:pPr>
        <w:pStyle w:val="ListParagraph"/>
        <w:ind w:left="765"/>
        <w:jc w:val="lowKashida"/>
        <w:rPr>
          <w:rFonts w:ascii="Montserrat" w:hAnsi="Montserrat"/>
          <w:sz w:val="24"/>
          <w:szCs w:val="24"/>
          <w:lang w:val="es-MX"/>
        </w:rPr>
      </w:pPr>
    </w:p>
    <w:p w14:paraId="2092E8B3" w14:textId="77777777" w:rsidR="00854285" w:rsidRPr="008A37C5" w:rsidRDefault="00854285" w:rsidP="00854285">
      <w:pPr>
        <w:pStyle w:val="ListParagraph"/>
        <w:numPr>
          <w:ilvl w:val="0"/>
          <w:numId w:val="5"/>
        </w:numPr>
        <w:spacing w:line="259" w:lineRule="auto"/>
        <w:jc w:val="lowKashida"/>
        <w:rPr>
          <w:rFonts w:ascii="Montserrat" w:hAnsi="Montserrat"/>
          <w:sz w:val="24"/>
          <w:szCs w:val="24"/>
          <w:lang w:val="es-MX"/>
        </w:rPr>
      </w:pPr>
      <w:r w:rsidRPr="008A37C5">
        <w:rPr>
          <w:rFonts w:ascii="Montserrat" w:hAnsi="Montserrat"/>
          <w:sz w:val="24"/>
          <w:szCs w:val="24"/>
          <w:lang w:val="es-MX"/>
        </w:rPr>
        <w:t>El estudiante debe contar con la aprobación de su patrocinador para estudiar en la institución de su elección.</w:t>
      </w:r>
    </w:p>
    <w:p w14:paraId="3EF5CBE2" w14:textId="77777777" w:rsidR="00854285" w:rsidRPr="008A37C5" w:rsidRDefault="00854285" w:rsidP="00854285">
      <w:pPr>
        <w:pStyle w:val="ListParagraph"/>
        <w:numPr>
          <w:ilvl w:val="0"/>
          <w:numId w:val="5"/>
        </w:numPr>
        <w:spacing w:line="259" w:lineRule="auto"/>
        <w:jc w:val="lowKashida"/>
        <w:rPr>
          <w:rFonts w:ascii="Montserrat" w:hAnsi="Montserrat"/>
          <w:sz w:val="24"/>
          <w:szCs w:val="24"/>
          <w:lang w:val="es-MX"/>
        </w:rPr>
      </w:pPr>
      <w:r w:rsidRPr="008A37C5">
        <w:rPr>
          <w:rFonts w:ascii="Montserrat" w:hAnsi="Montserrat"/>
          <w:sz w:val="24"/>
          <w:szCs w:val="24"/>
          <w:lang w:val="es-MX"/>
        </w:rPr>
        <w:t>El estudiante debe ser residente legal en el Reino.</w:t>
      </w:r>
    </w:p>
    <w:p w14:paraId="769B610F" w14:textId="77777777" w:rsidR="00854285" w:rsidRPr="008A37C5" w:rsidRDefault="00854285" w:rsidP="00854285">
      <w:pPr>
        <w:jc w:val="lowKashida"/>
        <w:rPr>
          <w:rFonts w:ascii="Montserrat" w:hAnsi="Montserrat"/>
          <w:b/>
          <w:bCs/>
          <w:sz w:val="24"/>
          <w:szCs w:val="24"/>
          <w:lang w:val="es-MX"/>
        </w:rPr>
      </w:pPr>
    </w:p>
    <w:p w14:paraId="41E772FC" w14:textId="77777777" w:rsidR="00854285" w:rsidRPr="008A37C5" w:rsidRDefault="00854285" w:rsidP="00854285">
      <w:pPr>
        <w:jc w:val="lowKashida"/>
        <w:rPr>
          <w:rFonts w:ascii="Montserrat" w:hAnsi="Montserrat"/>
          <w:b/>
          <w:bCs/>
          <w:sz w:val="24"/>
          <w:szCs w:val="24"/>
          <w:lang w:val="es-MX"/>
        </w:rPr>
      </w:pPr>
      <w:r w:rsidRPr="008A37C5">
        <w:rPr>
          <w:rFonts w:ascii="Montserrat" w:hAnsi="Montserrat"/>
          <w:b/>
          <w:bCs/>
          <w:sz w:val="24"/>
          <w:szCs w:val="24"/>
          <w:lang w:val="es-MX"/>
        </w:rPr>
        <w:t>Beneficios de la beca:</w:t>
      </w:r>
    </w:p>
    <w:p w14:paraId="6733152C" w14:textId="77777777" w:rsidR="00854285" w:rsidRPr="008A37C5" w:rsidRDefault="00854285" w:rsidP="00854285">
      <w:pPr>
        <w:jc w:val="lowKashida"/>
        <w:rPr>
          <w:rFonts w:ascii="Montserrat" w:hAnsi="Montserrat"/>
          <w:sz w:val="24"/>
          <w:szCs w:val="24"/>
          <w:lang w:val="es-MX"/>
        </w:rPr>
      </w:pPr>
      <w:r w:rsidRPr="008A37C5">
        <w:rPr>
          <w:rFonts w:ascii="Montserrat" w:hAnsi="Montserrat"/>
          <w:sz w:val="24"/>
          <w:szCs w:val="24"/>
          <w:lang w:val="es-MX"/>
        </w:rPr>
        <w:t>La/el estudiante que se beneficie de la beca disfrutará de los siguientes beneficios:</w:t>
      </w:r>
    </w:p>
    <w:p w14:paraId="2DC01AD8"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Atención médica para él y su familia (si residen con ella/él en el reino de forma legal).</w:t>
      </w:r>
    </w:p>
    <w:p w14:paraId="3DD28C7D"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Dos meses de apoyo económico a su llegada, equivalente a 4,000 dólares norteamericanos aproximadamente.</w:t>
      </w:r>
    </w:p>
    <w:p w14:paraId="51645DD8"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Tres meses de apoyo económico al graduarse del programa académico a fin de cubrir los gastos de retorno para ella/él y sus libros y otros materiales académicos. Apoyo equivalente a 6,000 dólares norteamericanos aproximadamente.</w:t>
      </w:r>
    </w:p>
    <w:p w14:paraId="1270F76C"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Durante su etapa escolar, la persona disfrutará de los mismos beneficios de los que goza la comunidad estudiantil de tiempo completo. </w:t>
      </w:r>
    </w:p>
    <w:p w14:paraId="12D09672"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La institución educativa le proporcionará a la población estudiantil beneficiaria de la beca comidas a precios reducidos.</w:t>
      </w:r>
    </w:p>
    <w:p w14:paraId="67284D55"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Durante el tiempo que goce de la beca, la persona beneficiaria contará con alojamiento, acceso a espacios de investigación científica, de convivencia social, recintos culturales y a los espacios de capacitación educativa necesarios para el cumplimiento del programa académico seleccionado.</w:t>
      </w:r>
    </w:p>
    <w:p w14:paraId="102B9F62" w14:textId="77777777" w:rsidR="00854285" w:rsidRPr="008A37C5" w:rsidRDefault="00854285" w:rsidP="00854285">
      <w:pPr>
        <w:pStyle w:val="ListParagraph"/>
        <w:numPr>
          <w:ilvl w:val="0"/>
          <w:numId w:val="6"/>
        </w:numPr>
        <w:spacing w:line="259" w:lineRule="auto"/>
        <w:jc w:val="lowKashida"/>
        <w:rPr>
          <w:rFonts w:ascii="Montserrat" w:hAnsi="Montserrat"/>
          <w:sz w:val="24"/>
          <w:szCs w:val="24"/>
          <w:lang w:val="es-MX"/>
        </w:rPr>
      </w:pPr>
      <w:r w:rsidRPr="008A37C5">
        <w:rPr>
          <w:rFonts w:ascii="Montserrat" w:hAnsi="Montserrat"/>
          <w:sz w:val="24"/>
          <w:szCs w:val="24"/>
          <w:lang w:val="es-MX"/>
        </w:rPr>
        <w:t xml:space="preserve">A las personas beneficiarias se les proporcionará boletos de avión de entrada y salida al Reino de Arabia Saudita. </w:t>
      </w:r>
    </w:p>
    <w:p w14:paraId="6C412671" w14:textId="77777777" w:rsidR="00854285" w:rsidRDefault="00854285" w:rsidP="00C72FFC">
      <w:pPr>
        <w:jc w:val="center"/>
        <w:rPr>
          <w:rFonts w:asciiTheme="minorBidi" w:hAnsiTheme="minorBidi"/>
          <w:b/>
          <w:bCs/>
          <w:sz w:val="28"/>
          <w:szCs w:val="28"/>
          <w:rtl/>
          <w:lang w:val="es-MX"/>
        </w:rPr>
      </w:pPr>
    </w:p>
    <w:p w14:paraId="71D2CFD5" w14:textId="77777777" w:rsidR="00554D83" w:rsidRDefault="00554D83" w:rsidP="00C72FFC">
      <w:pPr>
        <w:jc w:val="center"/>
        <w:rPr>
          <w:rFonts w:asciiTheme="minorBidi" w:hAnsiTheme="minorBidi"/>
          <w:b/>
          <w:bCs/>
          <w:sz w:val="28"/>
          <w:szCs w:val="28"/>
          <w:lang w:val="es-MX"/>
        </w:rPr>
      </w:pPr>
    </w:p>
    <w:p w14:paraId="3F7C0EC6" w14:textId="77777777" w:rsidR="00B54E73" w:rsidRDefault="00B54E73" w:rsidP="006832A3">
      <w:pPr>
        <w:rPr>
          <w:rFonts w:asciiTheme="minorBidi" w:hAnsiTheme="minorBidi"/>
          <w:b/>
          <w:bCs/>
          <w:sz w:val="28"/>
          <w:szCs w:val="28"/>
          <w:lang w:val="es-MX"/>
        </w:rPr>
      </w:pPr>
    </w:p>
    <w:p w14:paraId="6AB741D0" w14:textId="4CA7ED6A" w:rsidR="00854285" w:rsidRPr="000B50C8" w:rsidRDefault="00854285" w:rsidP="00854285">
      <w:pPr>
        <w:jc w:val="center"/>
        <w:rPr>
          <w:rFonts w:ascii="Montserrat" w:hAnsi="Montserrat"/>
          <w:b/>
          <w:bCs/>
          <w:sz w:val="24"/>
          <w:szCs w:val="24"/>
          <w:u w:val="single"/>
          <w:lang w:val="es-MX"/>
        </w:rPr>
      </w:pPr>
      <w:r>
        <w:rPr>
          <w:rFonts w:ascii="Montserrat" w:hAnsi="Montserrat"/>
          <w:b/>
          <w:bCs/>
          <w:sz w:val="24"/>
          <w:szCs w:val="24"/>
          <w:u w:val="single"/>
          <w:lang w:val="es-MX"/>
        </w:rPr>
        <w:t>U</w:t>
      </w:r>
      <w:bookmarkStart w:id="0" w:name="_GoBack"/>
      <w:bookmarkEnd w:id="0"/>
      <w:r w:rsidRPr="000B50C8">
        <w:rPr>
          <w:rFonts w:ascii="Montserrat" w:hAnsi="Montserrat"/>
          <w:b/>
          <w:bCs/>
          <w:sz w:val="24"/>
          <w:szCs w:val="24"/>
          <w:u w:val="single"/>
          <w:lang w:val="es-MX"/>
        </w:rPr>
        <w:t>niversidades consideradas para la aplicación del programa de becas de educación superior del Reino de Arabia Saudita.</w:t>
      </w:r>
    </w:p>
    <w:p w14:paraId="1364B9EF" w14:textId="77777777" w:rsidR="00854285" w:rsidRPr="000B50C8" w:rsidRDefault="00854285" w:rsidP="00854285">
      <w:pPr>
        <w:rPr>
          <w:rFonts w:ascii="Montserrat" w:hAnsi="Montserrat"/>
          <w:sz w:val="24"/>
          <w:szCs w:val="24"/>
          <w:lang w:val="es-MX"/>
        </w:rPr>
      </w:pPr>
    </w:p>
    <w:tbl>
      <w:tblPr>
        <w:tblStyle w:val="TableGrid"/>
        <w:tblW w:w="9634" w:type="dxa"/>
        <w:tblLook w:val="04A0" w:firstRow="1" w:lastRow="0" w:firstColumn="1" w:lastColumn="0" w:noHBand="0" w:noVBand="1"/>
      </w:tblPr>
      <w:tblGrid>
        <w:gridCol w:w="823"/>
        <w:gridCol w:w="3114"/>
        <w:gridCol w:w="5697"/>
      </w:tblGrid>
      <w:tr w:rsidR="00854285" w:rsidRPr="000B50C8" w14:paraId="3C7C7FA7" w14:textId="77777777" w:rsidTr="002F24A7">
        <w:tc>
          <w:tcPr>
            <w:tcW w:w="846" w:type="dxa"/>
          </w:tcPr>
          <w:p w14:paraId="1A3DB27C"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Prog</w:t>
            </w:r>
            <w:proofErr w:type="spellEnd"/>
            <w:r w:rsidRPr="000B50C8">
              <w:rPr>
                <w:rFonts w:ascii="Montserrat" w:hAnsi="Montserrat"/>
                <w:lang w:val="es-MX"/>
              </w:rPr>
              <w:t>.</w:t>
            </w:r>
          </w:p>
        </w:tc>
        <w:tc>
          <w:tcPr>
            <w:tcW w:w="4394" w:type="dxa"/>
          </w:tcPr>
          <w:p w14:paraId="4BF4FC6A" w14:textId="77777777" w:rsidR="00854285" w:rsidRPr="000B50C8" w:rsidRDefault="00854285" w:rsidP="002F24A7">
            <w:pPr>
              <w:jc w:val="center"/>
              <w:rPr>
                <w:rFonts w:ascii="Montserrat" w:hAnsi="Montserrat"/>
                <w:lang w:val="es-MX"/>
              </w:rPr>
            </w:pPr>
            <w:r w:rsidRPr="000B50C8">
              <w:rPr>
                <w:rFonts w:ascii="Montserrat" w:hAnsi="Montserrat"/>
                <w:lang w:val="es-MX"/>
              </w:rPr>
              <w:t>La Universidad</w:t>
            </w:r>
          </w:p>
        </w:tc>
        <w:tc>
          <w:tcPr>
            <w:tcW w:w="4394" w:type="dxa"/>
          </w:tcPr>
          <w:p w14:paraId="10843F49" w14:textId="77777777" w:rsidR="00854285" w:rsidRPr="000B50C8" w:rsidRDefault="00854285" w:rsidP="002F24A7">
            <w:pPr>
              <w:jc w:val="center"/>
              <w:rPr>
                <w:rFonts w:ascii="Montserrat" w:hAnsi="Montserrat"/>
                <w:lang w:val="es-MX"/>
              </w:rPr>
            </w:pPr>
            <w:r w:rsidRPr="000B50C8">
              <w:rPr>
                <w:rFonts w:ascii="Montserrat" w:hAnsi="Montserrat"/>
                <w:lang w:val="es-MX"/>
              </w:rPr>
              <w:t>Sitio web</w:t>
            </w:r>
          </w:p>
        </w:tc>
      </w:tr>
      <w:tr w:rsidR="00854285" w:rsidRPr="000B50C8" w14:paraId="5A1CABB8" w14:textId="77777777" w:rsidTr="002F24A7">
        <w:trPr>
          <w:trHeight w:val="373"/>
        </w:trPr>
        <w:tc>
          <w:tcPr>
            <w:tcW w:w="846" w:type="dxa"/>
          </w:tcPr>
          <w:p w14:paraId="0F3A02FC" w14:textId="77777777" w:rsidR="00854285" w:rsidRPr="000B50C8" w:rsidRDefault="00854285" w:rsidP="002F24A7">
            <w:pPr>
              <w:rPr>
                <w:rFonts w:ascii="Montserrat" w:hAnsi="Montserrat"/>
                <w:lang w:val="es-MX"/>
              </w:rPr>
            </w:pPr>
            <w:r w:rsidRPr="000B50C8">
              <w:rPr>
                <w:rFonts w:ascii="Montserrat" w:hAnsi="Montserrat"/>
                <w:lang w:val="es-MX"/>
              </w:rPr>
              <w:t>1</w:t>
            </w:r>
          </w:p>
        </w:tc>
        <w:tc>
          <w:tcPr>
            <w:tcW w:w="4394" w:type="dxa"/>
          </w:tcPr>
          <w:p w14:paraId="3F9144CE"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Umm</w:t>
            </w:r>
            <w:proofErr w:type="spellEnd"/>
            <w:r w:rsidRPr="000B50C8">
              <w:rPr>
                <w:rFonts w:ascii="Montserrat" w:hAnsi="Montserrat"/>
                <w:lang w:val="es-MX"/>
              </w:rPr>
              <w:t xml:space="preserve"> Al </w:t>
            </w:r>
            <w:proofErr w:type="spellStart"/>
            <w:r w:rsidRPr="000B50C8">
              <w:rPr>
                <w:rFonts w:ascii="Montserrat" w:hAnsi="Montserrat"/>
                <w:lang w:val="es-MX"/>
              </w:rPr>
              <w:t>Qura</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430962B6" w14:textId="77777777" w:rsidR="00854285" w:rsidRPr="000B50C8" w:rsidRDefault="00854285" w:rsidP="002F24A7">
            <w:pPr>
              <w:jc w:val="center"/>
              <w:rPr>
                <w:rFonts w:ascii="Montserrat" w:hAnsi="Montserrat"/>
                <w:lang w:val="es-MX"/>
              </w:rPr>
            </w:pPr>
            <w:hyperlink r:id="rId7" w:history="1">
              <w:r w:rsidRPr="00A629B3">
                <w:rPr>
                  <w:rStyle w:val="Hyperlink"/>
                  <w:rFonts w:ascii="Montserrat" w:hAnsi="Montserrat"/>
                  <w:lang w:val="es-MX"/>
                </w:rPr>
                <w:t>https://uqu.edu.sa/en</w:t>
              </w:r>
            </w:hyperlink>
            <w:r>
              <w:rPr>
                <w:rFonts w:ascii="Montserrat" w:hAnsi="Montserrat"/>
                <w:lang w:val="es-MX"/>
              </w:rPr>
              <w:t xml:space="preserve"> </w:t>
            </w:r>
          </w:p>
        </w:tc>
      </w:tr>
      <w:tr w:rsidR="00854285" w:rsidRPr="000B50C8" w14:paraId="0659DAC3" w14:textId="77777777" w:rsidTr="002F24A7">
        <w:tc>
          <w:tcPr>
            <w:tcW w:w="846" w:type="dxa"/>
          </w:tcPr>
          <w:p w14:paraId="18F49640" w14:textId="77777777" w:rsidR="00854285" w:rsidRPr="000B50C8" w:rsidRDefault="00854285" w:rsidP="002F24A7">
            <w:pPr>
              <w:rPr>
                <w:rFonts w:ascii="Montserrat" w:hAnsi="Montserrat"/>
                <w:lang w:val="es-MX"/>
              </w:rPr>
            </w:pPr>
            <w:r w:rsidRPr="000B50C8">
              <w:rPr>
                <w:rFonts w:ascii="Montserrat" w:hAnsi="Montserrat"/>
                <w:lang w:val="es-MX"/>
              </w:rPr>
              <w:t>2</w:t>
            </w:r>
          </w:p>
        </w:tc>
        <w:tc>
          <w:tcPr>
            <w:tcW w:w="4394" w:type="dxa"/>
          </w:tcPr>
          <w:p w14:paraId="7A34D802"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Islamic</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r w:rsidRPr="000B50C8">
              <w:rPr>
                <w:rFonts w:ascii="Montserrat" w:hAnsi="Montserrat"/>
                <w:lang w:val="es-MX"/>
              </w:rPr>
              <w:t xml:space="preserve"> of </w:t>
            </w:r>
            <w:proofErr w:type="spellStart"/>
            <w:r w:rsidRPr="000B50C8">
              <w:rPr>
                <w:rFonts w:ascii="Montserrat" w:hAnsi="Montserrat"/>
                <w:lang w:val="es-MX"/>
              </w:rPr>
              <w:t>Madinah</w:t>
            </w:r>
            <w:proofErr w:type="spellEnd"/>
          </w:p>
        </w:tc>
        <w:tc>
          <w:tcPr>
            <w:tcW w:w="4394" w:type="dxa"/>
          </w:tcPr>
          <w:p w14:paraId="584FBEDC" w14:textId="77777777" w:rsidR="00854285" w:rsidRPr="000B50C8" w:rsidRDefault="00854285" w:rsidP="002F24A7">
            <w:pPr>
              <w:jc w:val="center"/>
              <w:rPr>
                <w:rFonts w:ascii="Montserrat" w:hAnsi="Montserrat"/>
                <w:lang w:val="es-MX"/>
              </w:rPr>
            </w:pPr>
            <w:hyperlink r:id="rId8" w:history="1">
              <w:r w:rsidRPr="00A629B3">
                <w:rPr>
                  <w:rStyle w:val="Hyperlink"/>
                  <w:rFonts w:ascii="Montserrat" w:hAnsi="Montserrat"/>
                  <w:lang w:val="es-MX"/>
                </w:rPr>
                <w:t>https://admission.iu.edu.sa/defaulten.aspx</w:t>
              </w:r>
            </w:hyperlink>
            <w:r>
              <w:rPr>
                <w:rFonts w:ascii="Montserrat" w:hAnsi="Montserrat"/>
                <w:lang w:val="es-MX"/>
              </w:rPr>
              <w:t xml:space="preserve"> </w:t>
            </w:r>
          </w:p>
        </w:tc>
      </w:tr>
      <w:tr w:rsidR="00854285" w:rsidRPr="00854285" w14:paraId="207E90A9" w14:textId="77777777" w:rsidTr="002F24A7">
        <w:tc>
          <w:tcPr>
            <w:tcW w:w="846" w:type="dxa"/>
          </w:tcPr>
          <w:p w14:paraId="402A2057" w14:textId="77777777" w:rsidR="00854285" w:rsidRPr="000B50C8" w:rsidRDefault="00854285" w:rsidP="002F24A7">
            <w:pPr>
              <w:rPr>
                <w:rFonts w:ascii="Montserrat" w:hAnsi="Montserrat"/>
                <w:lang w:val="es-MX"/>
              </w:rPr>
            </w:pPr>
            <w:r w:rsidRPr="000B50C8">
              <w:rPr>
                <w:rFonts w:ascii="Montserrat" w:hAnsi="Montserrat"/>
                <w:lang w:val="es-MX"/>
              </w:rPr>
              <w:t>3</w:t>
            </w:r>
          </w:p>
        </w:tc>
        <w:tc>
          <w:tcPr>
            <w:tcW w:w="4394" w:type="dxa"/>
          </w:tcPr>
          <w:p w14:paraId="2B27779B" w14:textId="77777777" w:rsidR="00854285" w:rsidRPr="00854285" w:rsidRDefault="00854285" w:rsidP="002F24A7">
            <w:pPr>
              <w:rPr>
                <w:rFonts w:ascii="Montserrat" w:hAnsi="Montserrat"/>
                <w:lang w:val="en-US"/>
              </w:rPr>
            </w:pPr>
            <w:r w:rsidRPr="00854285">
              <w:rPr>
                <w:rFonts w:ascii="Montserrat" w:hAnsi="Montserrat"/>
                <w:lang w:val="en-US"/>
              </w:rPr>
              <w:t>Imam Muhammad Ibn Saud Islamic University</w:t>
            </w:r>
          </w:p>
        </w:tc>
        <w:tc>
          <w:tcPr>
            <w:tcW w:w="4394" w:type="dxa"/>
          </w:tcPr>
          <w:p w14:paraId="24245285" w14:textId="77777777" w:rsidR="00854285" w:rsidRPr="00854285" w:rsidRDefault="00854285" w:rsidP="002F24A7">
            <w:pPr>
              <w:rPr>
                <w:rFonts w:ascii="Montserrat" w:hAnsi="Montserrat"/>
                <w:lang w:val="en-US"/>
              </w:rPr>
            </w:pPr>
            <w:hyperlink r:id="rId9" w:history="1">
              <w:r w:rsidRPr="00854285">
                <w:rPr>
                  <w:rStyle w:val="Hyperlink"/>
                  <w:rFonts w:ascii="Montserrat" w:hAnsi="Montserrat"/>
                  <w:lang w:val="en-US"/>
                </w:rPr>
                <w:t>https://imamu.edu.sa/en/Pages/default.aspx</w:t>
              </w:r>
            </w:hyperlink>
            <w:r w:rsidRPr="00854285">
              <w:rPr>
                <w:rFonts w:ascii="Montserrat" w:hAnsi="Montserrat"/>
                <w:lang w:val="en-US"/>
              </w:rPr>
              <w:t xml:space="preserve"> </w:t>
            </w:r>
          </w:p>
        </w:tc>
      </w:tr>
      <w:tr w:rsidR="00854285" w:rsidRPr="000B50C8" w14:paraId="28E6E5FA" w14:textId="77777777" w:rsidTr="002F24A7">
        <w:trPr>
          <w:trHeight w:val="526"/>
        </w:trPr>
        <w:tc>
          <w:tcPr>
            <w:tcW w:w="846" w:type="dxa"/>
          </w:tcPr>
          <w:p w14:paraId="32805CCA" w14:textId="77777777" w:rsidR="00854285" w:rsidRPr="000B50C8" w:rsidRDefault="00854285" w:rsidP="002F24A7">
            <w:pPr>
              <w:rPr>
                <w:rFonts w:ascii="Montserrat" w:hAnsi="Montserrat"/>
                <w:lang w:val="es-MX"/>
              </w:rPr>
            </w:pPr>
            <w:r w:rsidRPr="000B50C8">
              <w:rPr>
                <w:rFonts w:ascii="Montserrat" w:hAnsi="Montserrat"/>
                <w:lang w:val="es-MX"/>
              </w:rPr>
              <w:t>4</w:t>
            </w:r>
          </w:p>
        </w:tc>
        <w:tc>
          <w:tcPr>
            <w:tcW w:w="4394" w:type="dxa"/>
          </w:tcPr>
          <w:p w14:paraId="01749079" w14:textId="77777777" w:rsidR="00854285" w:rsidRPr="000B50C8" w:rsidRDefault="00854285" w:rsidP="002F24A7">
            <w:pPr>
              <w:rPr>
                <w:rFonts w:ascii="Montserrat" w:hAnsi="Montserrat"/>
                <w:lang w:val="es-MX"/>
              </w:rPr>
            </w:pPr>
            <w:r w:rsidRPr="000B50C8">
              <w:rPr>
                <w:rFonts w:ascii="Montserrat" w:hAnsi="Montserrat"/>
                <w:lang w:val="es-MX"/>
              </w:rPr>
              <w:t xml:space="preserve">King Abdulaziz </w:t>
            </w:r>
            <w:proofErr w:type="spellStart"/>
            <w:r w:rsidRPr="000B50C8">
              <w:rPr>
                <w:rFonts w:ascii="Montserrat" w:hAnsi="Montserrat"/>
                <w:lang w:val="es-MX"/>
              </w:rPr>
              <w:t>University</w:t>
            </w:r>
            <w:proofErr w:type="spellEnd"/>
          </w:p>
        </w:tc>
        <w:tc>
          <w:tcPr>
            <w:tcW w:w="4394" w:type="dxa"/>
          </w:tcPr>
          <w:p w14:paraId="6FD71253" w14:textId="77777777" w:rsidR="00854285" w:rsidRPr="000B50C8" w:rsidRDefault="00854285" w:rsidP="002F24A7">
            <w:pPr>
              <w:rPr>
                <w:rFonts w:ascii="Montserrat" w:hAnsi="Montserrat"/>
                <w:lang w:val="es-MX"/>
              </w:rPr>
            </w:pPr>
            <w:hyperlink r:id="rId10" w:history="1">
              <w:r w:rsidRPr="00A629B3">
                <w:rPr>
                  <w:rStyle w:val="Hyperlink"/>
                  <w:rFonts w:ascii="Montserrat" w:hAnsi="Montserrat"/>
                  <w:lang w:val="es-MX"/>
                </w:rPr>
                <w:t>https://www.kau.edu.sa/home_english.aspx</w:t>
              </w:r>
            </w:hyperlink>
            <w:r>
              <w:rPr>
                <w:rFonts w:ascii="Montserrat" w:hAnsi="Montserrat"/>
                <w:lang w:val="es-MX"/>
              </w:rPr>
              <w:t xml:space="preserve"> </w:t>
            </w:r>
          </w:p>
        </w:tc>
      </w:tr>
      <w:tr w:rsidR="00854285" w:rsidRPr="000B50C8" w14:paraId="68D10B0D" w14:textId="77777777" w:rsidTr="002F24A7">
        <w:trPr>
          <w:trHeight w:val="418"/>
        </w:trPr>
        <w:tc>
          <w:tcPr>
            <w:tcW w:w="846" w:type="dxa"/>
          </w:tcPr>
          <w:p w14:paraId="3D117585" w14:textId="77777777" w:rsidR="00854285" w:rsidRPr="000B50C8" w:rsidRDefault="00854285" w:rsidP="002F24A7">
            <w:pPr>
              <w:rPr>
                <w:rFonts w:ascii="Montserrat" w:hAnsi="Montserrat"/>
                <w:lang w:val="es-MX"/>
              </w:rPr>
            </w:pPr>
            <w:r w:rsidRPr="000B50C8">
              <w:rPr>
                <w:rFonts w:ascii="Montserrat" w:hAnsi="Montserrat"/>
                <w:lang w:val="es-MX"/>
              </w:rPr>
              <w:t>5</w:t>
            </w:r>
          </w:p>
        </w:tc>
        <w:tc>
          <w:tcPr>
            <w:tcW w:w="4394" w:type="dxa"/>
          </w:tcPr>
          <w:p w14:paraId="61D65704" w14:textId="77777777" w:rsidR="00854285" w:rsidRPr="000B50C8" w:rsidRDefault="00854285" w:rsidP="002F24A7">
            <w:pPr>
              <w:rPr>
                <w:rFonts w:ascii="Montserrat" w:hAnsi="Montserrat"/>
                <w:lang w:val="es-MX"/>
              </w:rPr>
            </w:pPr>
            <w:r w:rsidRPr="000B50C8">
              <w:rPr>
                <w:rFonts w:ascii="Montserrat" w:hAnsi="Montserrat"/>
                <w:lang w:val="es-MX"/>
              </w:rPr>
              <w:t xml:space="preserve">King Saud </w:t>
            </w:r>
            <w:proofErr w:type="spellStart"/>
            <w:r w:rsidRPr="000B50C8">
              <w:rPr>
                <w:rFonts w:ascii="Montserrat" w:hAnsi="Montserrat"/>
                <w:lang w:val="es-MX"/>
              </w:rPr>
              <w:t>University</w:t>
            </w:r>
            <w:proofErr w:type="spellEnd"/>
          </w:p>
        </w:tc>
        <w:tc>
          <w:tcPr>
            <w:tcW w:w="4394" w:type="dxa"/>
          </w:tcPr>
          <w:p w14:paraId="76D51D46" w14:textId="77777777" w:rsidR="00854285" w:rsidRPr="000B50C8" w:rsidRDefault="00854285" w:rsidP="002F24A7">
            <w:pPr>
              <w:jc w:val="center"/>
              <w:rPr>
                <w:rFonts w:ascii="Montserrat" w:hAnsi="Montserrat"/>
                <w:lang w:val="es-MX"/>
              </w:rPr>
            </w:pPr>
            <w:hyperlink r:id="rId11" w:history="1">
              <w:r w:rsidRPr="00A629B3">
                <w:rPr>
                  <w:rStyle w:val="Hyperlink"/>
                  <w:rFonts w:ascii="Montserrat" w:hAnsi="Montserrat"/>
                  <w:lang w:val="es-MX"/>
                </w:rPr>
                <w:t>https://ksu.edu.sa/en/</w:t>
              </w:r>
            </w:hyperlink>
          </w:p>
        </w:tc>
      </w:tr>
      <w:tr w:rsidR="00854285" w:rsidRPr="000B50C8" w14:paraId="2F902A35" w14:textId="77777777" w:rsidTr="002F24A7">
        <w:tc>
          <w:tcPr>
            <w:tcW w:w="846" w:type="dxa"/>
          </w:tcPr>
          <w:p w14:paraId="36A1DF0B" w14:textId="77777777" w:rsidR="00854285" w:rsidRPr="000B50C8" w:rsidRDefault="00854285" w:rsidP="002F24A7">
            <w:pPr>
              <w:rPr>
                <w:rFonts w:ascii="Montserrat" w:hAnsi="Montserrat"/>
                <w:lang w:val="es-MX"/>
              </w:rPr>
            </w:pPr>
            <w:r w:rsidRPr="000B50C8">
              <w:rPr>
                <w:rFonts w:ascii="Montserrat" w:hAnsi="Montserrat"/>
                <w:lang w:val="es-MX"/>
              </w:rPr>
              <w:t>6</w:t>
            </w:r>
          </w:p>
        </w:tc>
        <w:tc>
          <w:tcPr>
            <w:tcW w:w="4394" w:type="dxa"/>
          </w:tcPr>
          <w:p w14:paraId="7AF6835B" w14:textId="77777777" w:rsidR="00854285" w:rsidRPr="000B50C8" w:rsidRDefault="00854285" w:rsidP="002F24A7">
            <w:pPr>
              <w:rPr>
                <w:rFonts w:ascii="Montserrat" w:hAnsi="Montserrat"/>
                <w:lang w:val="es-MX"/>
              </w:rPr>
            </w:pPr>
            <w:r w:rsidRPr="000B50C8">
              <w:rPr>
                <w:rFonts w:ascii="Montserrat" w:hAnsi="Montserrat"/>
                <w:lang w:val="es-MX"/>
              </w:rPr>
              <w:t xml:space="preserve">King Faisal </w:t>
            </w:r>
            <w:proofErr w:type="spellStart"/>
            <w:r w:rsidRPr="000B50C8">
              <w:rPr>
                <w:rFonts w:ascii="Montserrat" w:hAnsi="Montserrat"/>
                <w:lang w:val="es-MX"/>
              </w:rPr>
              <w:t>University</w:t>
            </w:r>
            <w:proofErr w:type="spellEnd"/>
          </w:p>
        </w:tc>
        <w:tc>
          <w:tcPr>
            <w:tcW w:w="4394" w:type="dxa"/>
          </w:tcPr>
          <w:p w14:paraId="5E1A3C82" w14:textId="77777777" w:rsidR="00854285" w:rsidRPr="000B50C8" w:rsidRDefault="00854285" w:rsidP="002F24A7">
            <w:pPr>
              <w:jc w:val="center"/>
              <w:rPr>
                <w:rFonts w:ascii="Montserrat" w:hAnsi="Montserrat"/>
                <w:lang w:val="es-MX"/>
              </w:rPr>
            </w:pPr>
            <w:hyperlink r:id="rId12" w:history="1">
              <w:r w:rsidRPr="00A629B3">
                <w:rPr>
                  <w:rStyle w:val="Hyperlink"/>
                  <w:rFonts w:ascii="Montserrat" w:hAnsi="Montserrat"/>
                  <w:lang w:val="es-MX"/>
                </w:rPr>
                <w:t>https://www.kfu.edu.sa/sites/Home/Default.aspx</w:t>
              </w:r>
            </w:hyperlink>
            <w:r>
              <w:rPr>
                <w:rFonts w:ascii="Montserrat" w:hAnsi="Montserrat"/>
                <w:lang w:val="es-MX"/>
              </w:rPr>
              <w:t xml:space="preserve"> </w:t>
            </w:r>
          </w:p>
        </w:tc>
      </w:tr>
      <w:tr w:rsidR="00854285" w:rsidRPr="00682C20" w14:paraId="5D93C798" w14:textId="77777777" w:rsidTr="002F24A7">
        <w:tc>
          <w:tcPr>
            <w:tcW w:w="846" w:type="dxa"/>
          </w:tcPr>
          <w:p w14:paraId="48B00B12" w14:textId="77777777" w:rsidR="00854285" w:rsidRPr="000B50C8" w:rsidRDefault="00854285" w:rsidP="002F24A7">
            <w:pPr>
              <w:rPr>
                <w:rFonts w:ascii="Montserrat" w:hAnsi="Montserrat"/>
                <w:lang w:val="es-MX"/>
              </w:rPr>
            </w:pPr>
            <w:r w:rsidRPr="000B50C8">
              <w:rPr>
                <w:rFonts w:ascii="Montserrat" w:hAnsi="Montserrat"/>
                <w:lang w:val="es-MX"/>
              </w:rPr>
              <w:t>7</w:t>
            </w:r>
          </w:p>
        </w:tc>
        <w:tc>
          <w:tcPr>
            <w:tcW w:w="4394" w:type="dxa"/>
          </w:tcPr>
          <w:p w14:paraId="24A586E2" w14:textId="77777777" w:rsidR="00854285" w:rsidRPr="000B50C8" w:rsidRDefault="00854285" w:rsidP="002F24A7">
            <w:pPr>
              <w:rPr>
                <w:rFonts w:ascii="Montserrat" w:hAnsi="Montserrat"/>
                <w:lang w:val="es-MX"/>
              </w:rPr>
            </w:pPr>
            <w:r w:rsidRPr="000B50C8">
              <w:rPr>
                <w:rFonts w:ascii="Montserrat" w:hAnsi="Montserrat"/>
                <w:lang w:val="es-MX"/>
              </w:rPr>
              <w:t xml:space="preserve">King Khalid </w:t>
            </w:r>
            <w:proofErr w:type="spellStart"/>
            <w:r w:rsidRPr="000B50C8">
              <w:rPr>
                <w:rFonts w:ascii="Montserrat" w:hAnsi="Montserrat"/>
                <w:lang w:val="es-MX"/>
              </w:rPr>
              <w:t>University</w:t>
            </w:r>
            <w:proofErr w:type="spellEnd"/>
          </w:p>
        </w:tc>
        <w:tc>
          <w:tcPr>
            <w:tcW w:w="4394" w:type="dxa"/>
          </w:tcPr>
          <w:p w14:paraId="7D3461AB" w14:textId="77777777" w:rsidR="00854285" w:rsidRPr="000B50C8" w:rsidRDefault="00854285" w:rsidP="002F24A7">
            <w:pPr>
              <w:jc w:val="center"/>
              <w:rPr>
                <w:rFonts w:ascii="Montserrat" w:hAnsi="Montserrat"/>
                <w:lang w:val="es-MX"/>
              </w:rPr>
            </w:pPr>
            <w:hyperlink r:id="rId13" w:history="1">
              <w:r w:rsidRPr="00A629B3">
                <w:rPr>
                  <w:rStyle w:val="Hyperlink"/>
                  <w:rFonts w:ascii="Montserrat" w:hAnsi="Montserrat"/>
                  <w:lang w:val="es-MX"/>
                </w:rPr>
                <w:t>https://www.kku.edu.sa/en</w:t>
              </w:r>
            </w:hyperlink>
            <w:r>
              <w:rPr>
                <w:rFonts w:ascii="Montserrat" w:hAnsi="Montserrat"/>
                <w:lang w:val="es-MX"/>
              </w:rPr>
              <w:t xml:space="preserve"> </w:t>
            </w:r>
          </w:p>
        </w:tc>
      </w:tr>
      <w:tr w:rsidR="00854285" w:rsidRPr="00854285" w14:paraId="2110BBA8" w14:textId="77777777" w:rsidTr="002F24A7">
        <w:tc>
          <w:tcPr>
            <w:tcW w:w="846" w:type="dxa"/>
          </w:tcPr>
          <w:p w14:paraId="095CF068" w14:textId="77777777" w:rsidR="00854285" w:rsidRPr="000B50C8" w:rsidRDefault="00854285" w:rsidP="002F24A7">
            <w:pPr>
              <w:rPr>
                <w:rFonts w:ascii="Montserrat" w:hAnsi="Montserrat"/>
                <w:lang w:val="es-MX"/>
              </w:rPr>
            </w:pPr>
            <w:r w:rsidRPr="000B50C8">
              <w:rPr>
                <w:rFonts w:ascii="Montserrat" w:hAnsi="Montserrat"/>
                <w:lang w:val="es-MX"/>
              </w:rPr>
              <w:t>8</w:t>
            </w:r>
          </w:p>
        </w:tc>
        <w:tc>
          <w:tcPr>
            <w:tcW w:w="4394" w:type="dxa"/>
          </w:tcPr>
          <w:p w14:paraId="4D7F859F" w14:textId="77777777" w:rsidR="00854285" w:rsidRPr="00854285" w:rsidRDefault="00854285" w:rsidP="002F24A7">
            <w:pPr>
              <w:rPr>
                <w:rFonts w:ascii="Montserrat" w:hAnsi="Montserrat"/>
                <w:lang w:val="en-US"/>
              </w:rPr>
            </w:pPr>
            <w:r w:rsidRPr="00854285">
              <w:rPr>
                <w:rFonts w:ascii="Montserrat" w:hAnsi="Montserrat"/>
                <w:lang w:val="en-US"/>
              </w:rPr>
              <w:t>King Fahd University of Petroleum and Minerals</w:t>
            </w:r>
          </w:p>
        </w:tc>
        <w:tc>
          <w:tcPr>
            <w:tcW w:w="4394" w:type="dxa"/>
          </w:tcPr>
          <w:p w14:paraId="3035F550" w14:textId="77777777" w:rsidR="00854285" w:rsidRPr="00854285" w:rsidRDefault="00854285" w:rsidP="002F24A7">
            <w:pPr>
              <w:jc w:val="center"/>
              <w:rPr>
                <w:rFonts w:ascii="Montserrat" w:hAnsi="Montserrat"/>
                <w:lang w:val="en-US"/>
              </w:rPr>
            </w:pPr>
            <w:hyperlink r:id="rId14" w:history="1">
              <w:r w:rsidRPr="00854285">
                <w:rPr>
                  <w:rStyle w:val="Hyperlink"/>
                  <w:rFonts w:ascii="Montserrat" w:hAnsi="Montserrat"/>
                  <w:lang w:val="en-US"/>
                </w:rPr>
                <w:t>http://www.kfupm.edu.sa/default.aspx</w:t>
              </w:r>
            </w:hyperlink>
          </w:p>
        </w:tc>
      </w:tr>
      <w:tr w:rsidR="00854285" w:rsidRPr="00BF7348" w14:paraId="3B755940" w14:textId="77777777" w:rsidTr="002F24A7">
        <w:tc>
          <w:tcPr>
            <w:tcW w:w="846" w:type="dxa"/>
          </w:tcPr>
          <w:p w14:paraId="19FBDB59" w14:textId="77777777" w:rsidR="00854285" w:rsidRPr="000B50C8" w:rsidRDefault="00854285" w:rsidP="002F24A7">
            <w:pPr>
              <w:rPr>
                <w:rFonts w:ascii="Montserrat" w:hAnsi="Montserrat"/>
                <w:lang w:val="es-MX"/>
              </w:rPr>
            </w:pPr>
            <w:r w:rsidRPr="000B50C8">
              <w:rPr>
                <w:rFonts w:ascii="Montserrat" w:hAnsi="Montserrat"/>
                <w:lang w:val="es-MX"/>
              </w:rPr>
              <w:t>9</w:t>
            </w:r>
          </w:p>
        </w:tc>
        <w:tc>
          <w:tcPr>
            <w:tcW w:w="4394" w:type="dxa"/>
          </w:tcPr>
          <w:p w14:paraId="6E1AAB76"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Qassim</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1030CEAC" w14:textId="77777777" w:rsidR="00854285" w:rsidRPr="000B50C8" w:rsidRDefault="00854285" w:rsidP="002F24A7">
            <w:pPr>
              <w:jc w:val="center"/>
              <w:rPr>
                <w:rFonts w:ascii="Montserrat" w:hAnsi="Montserrat"/>
                <w:lang w:val="es-MX"/>
              </w:rPr>
            </w:pPr>
            <w:hyperlink r:id="rId15" w:history="1">
              <w:r w:rsidRPr="00A629B3">
                <w:rPr>
                  <w:rStyle w:val="Hyperlink"/>
                  <w:rFonts w:ascii="Montserrat" w:hAnsi="Montserrat"/>
                  <w:lang w:val="es-MX"/>
                </w:rPr>
                <w:t>https://www.qu.edu.sa/</w:t>
              </w:r>
            </w:hyperlink>
            <w:r>
              <w:rPr>
                <w:rFonts w:ascii="Montserrat" w:hAnsi="Montserrat"/>
                <w:lang w:val="es-MX"/>
              </w:rPr>
              <w:t xml:space="preserve"> </w:t>
            </w:r>
          </w:p>
        </w:tc>
      </w:tr>
      <w:tr w:rsidR="00854285" w:rsidRPr="00BF7348" w14:paraId="706C17A5" w14:textId="77777777" w:rsidTr="002F24A7">
        <w:tc>
          <w:tcPr>
            <w:tcW w:w="846" w:type="dxa"/>
          </w:tcPr>
          <w:p w14:paraId="1FEDD201" w14:textId="77777777" w:rsidR="00854285" w:rsidRPr="000B50C8" w:rsidRDefault="00854285" w:rsidP="002F24A7">
            <w:pPr>
              <w:rPr>
                <w:rFonts w:ascii="Montserrat" w:hAnsi="Montserrat"/>
                <w:lang w:val="es-MX"/>
              </w:rPr>
            </w:pPr>
            <w:r w:rsidRPr="000B50C8">
              <w:rPr>
                <w:rFonts w:ascii="Montserrat" w:hAnsi="Montserrat"/>
                <w:lang w:val="es-MX"/>
              </w:rPr>
              <w:t>10</w:t>
            </w:r>
          </w:p>
        </w:tc>
        <w:tc>
          <w:tcPr>
            <w:tcW w:w="4394" w:type="dxa"/>
          </w:tcPr>
          <w:p w14:paraId="019E3D78"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T</w:t>
            </w:r>
            <w:r>
              <w:rPr>
                <w:rFonts w:ascii="Montserrat" w:hAnsi="Montserrat"/>
                <w:lang w:val="es-MX"/>
              </w:rPr>
              <w:t>aibah</w:t>
            </w:r>
            <w:proofErr w:type="spellEnd"/>
            <w:r>
              <w:rPr>
                <w:rFonts w:ascii="Montserrat" w:hAnsi="Montserrat"/>
                <w:lang w:val="es-MX"/>
              </w:rPr>
              <w:t xml:space="preserve"> </w:t>
            </w:r>
            <w:proofErr w:type="spellStart"/>
            <w:r w:rsidRPr="000B50C8">
              <w:rPr>
                <w:rFonts w:ascii="Montserrat" w:hAnsi="Montserrat"/>
                <w:lang w:val="es-MX"/>
              </w:rPr>
              <w:t>U</w:t>
            </w:r>
            <w:r>
              <w:rPr>
                <w:rFonts w:ascii="Montserrat" w:hAnsi="Montserrat"/>
                <w:lang w:val="es-MX"/>
              </w:rPr>
              <w:t>niversity</w:t>
            </w:r>
            <w:proofErr w:type="spellEnd"/>
          </w:p>
        </w:tc>
        <w:tc>
          <w:tcPr>
            <w:tcW w:w="4394" w:type="dxa"/>
          </w:tcPr>
          <w:p w14:paraId="2EA8D48D" w14:textId="77777777" w:rsidR="00854285" w:rsidRDefault="00854285" w:rsidP="002F24A7">
            <w:pPr>
              <w:rPr>
                <w:rFonts w:ascii="Montserrat" w:hAnsi="Montserrat"/>
                <w:lang w:val="es-MX"/>
              </w:rPr>
            </w:pPr>
            <w:hyperlink r:id="rId16" w:history="1">
              <w:r w:rsidRPr="00A629B3">
                <w:rPr>
                  <w:rStyle w:val="Hyperlink"/>
                  <w:rFonts w:ascii="Montserrat" w:hAnsi="Montserrat"/>
                  <w:lang w:val="es-MX"/>
                </w:rPr>
                <w:t>https://www.taibahu.edu.sa/Pages/EN/Home.aspx</w:t>
              </w:r>
            </w:hyperlink>
            <w:r>
              <w:rPr>
                <w:rFonts w:ascii="Montserrat" w:hAnsi="Montserrat"/>
                <w:lang w:val="es-MX"/>
              </w:rPr>
              <w:t xml:space="preserve"> </w:t>
            </w:r>
          </w:p>
          <w:p w14:paraId="1DEEE24B" w14:textId="77777777" w:rsidR="00854285" w:rsidRPr="000B50C8" w:rsidRDefault="00854285" w:rsidP="002F24A7">
            <w:pPr>
              <w:rPr>
                <w:rFonts w:ascii="Montserrat" w:hAnsi="Montserrat"/>
                <w:lang w:val="es-MX"/>
              </w:rPr>
            </w:pPr>
          </w:p>
        </w:tc>
      </w:tr>
      <w:tr w:rsidR="00854285" w:rsidRPr="00BF7348" w14:paraId="09471C98" w14:textId="77777777" w:rsidTr="002F24A7">
        <w:tc>
          <w:tcPr>
            <w:tcW w:w="846" w:type="dxa"/>
          </w:tcPr>
          <w:p w14:paraId="7DD40691" w14:textId="77777777" w:rsidR="00854285" w:rsidRPr="000B50C8" w:rsidRDefault="00854285" w:rsidP="002F24A7">
            <w:pPr>
              <w:rPr>
                <w:rFonts w:ascii="Montserrat" w:hAnsi="Montserrat"/>
                <w:lang w:val="es-MX"/>
              </w:rPr>
            </w:pPr>
            <w:r w:rsidRPr="000B50C8">
              <w:rPr>
                <w:rFonts w:ascii="Montserrat" w:hAnsi="Montserrat"/>
                <w:lang w:val="es-MX"/>
              </w:rPr>
              <w:t>11</w:t>
            </w:r>
          </w:p>
        </w:tc>
        <w:tc>
          <w:tcPr>
            <w:tcW w:w="4394" w:type="dxa"/>
          </w:tcPr>
          <w:p w14:paraId="4A0CE761"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Taif</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6C155412" w14:textId="77777777" w:rsidR="00854285" w:rsidRPr="000B50C8" w:rsidRDefault="00854285" w:rsidP="002F24A7">
            <w:pPr>
              <w:jc w:val="center"/>
              <w:rPr>
                <w:rFonts w:ascii="Montserrat" w:hAnsi="Montserrat"/>
                <w:lang w:val="es-MX"/>
              </w:rPr>
            </w:pPr>
            <w:hyperlink r:id="rId17" w:history="1">
              <w:r w:rsidRPr="00A629B3">
                <w:rPr>
                  <w:rStyle w:val="Hyperlink"/>
                  <w:rFonts w:ascii="Montserrat" w:hAnsi="Montserrat"/>
                  <w:lang w:val="es-MX"/>
                </w:rPr>
                <w:t>https://www.tu.edu.sa/en/</w:t>
              </w:r>
            </w:hyperlink>
            <w:r>
              <w:rPr>
                <w:rFonts w:ascii="Montserrat" w:hAnsi="Montserrat"/>
                <w:lang w:val="es-MX"/>
              </w:rPr>
              <w:t xml:space="preserve"> </w:t>
            </w:r>
          </w:p>
        </w:tc>
      </w:tr>
      <w:tr w:rsidR="00854285" w:rsidRPr="00BF7348" w14:paraId="5E917671" w14:textId="77777777" w:rsidTr="002F24A7">
        <w:tc>
          <w:tcPr>
            <w:tcW w:w="846" w:type="dxa"/>
          </w:tcPr>
          <w:p w14:paraId="0820B5FC" w14:textId="77777777" w:rsidR="00854285" w:rsidRPr="000B50C8" w:rsidRDefault="00854285" w:rsidP="002F24A7">
            <w:pPr>
              <w:rPr>
                <w:rFonts w:ascii="Montserrat" w:hAnsi="Montserrat"/>
                <w:lang w:val="es-MX"/>
              </w:rPr>
            </w:pPr>
            <w:r w:rsidRPr="000B50C8">
              <w:rPr>
                <w:rFonts w:ascii="Montserrat" w:hAnsi="Montserrat"/>
                <w:lang w:val="es-MX"/>
              </w:rPr>
              <w:t>12</w:t>
            </w:r>
          </w:p>
        </w:tc>
        <w:tc>
          <w:tcPr>
            <w:tcW w:w="4394" w:type="dxa"/>
          </w:tcPr>
          <w:p w14:paraId="69F231F4"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Princess</w:t>
            </w:r>
            <w:proofErr w:type="spellEnd"/>
            <w:r w:rsidRPr="000B50C8">
              <w:rPr>
                <w:rFonts w:ascii="Montserrat" w:hAnsi="Montserrat"/>
                <w:lang w:val="es-MX"/>
              </w:rPr>
              <w:t xml:space="preserve"> </w:t>
            </w:r>
            <w:proofErr w:type="spellStart"/>
            <w:r w:rsidRPr="000B50C8">
              <w:rPr>
                <w:rFonts w:ascii="Montserrat" w:hAnsi="Montserrat"/>
                <w:lang w:val="es-MX"/>
              </w:rPr>
              <w:t>Nourah</w:t>
            </w:r>
            <w:proofErr w:type="spellEnd"/>
            <w:r w:rsidRPr="000B50C8">
              <w:rPr>
                <w:rFonts w:ascii="Montserrat" w:hAnsi="Montserrat"/>
                <w:lang w:val="es-MX"/>
              </w:rPr>
              <w:t xml:space="preserve"> </w:t>
            </w:r>
            <w:proofErr w:type="spellStart"/>
            <w:r w:rsidRPr="000B50C8">
              <w:rPr>
                <w:rFonts w:ascii="Montserrat" w:hAnsi="Montserrat"/>
                <w:lang w:val="es-MX"/>
              </w:rPr>
              <w:t>Bint</w:t>
            </w:r>
            <w:proofErr w:type="spellEnd"/>
            <w:r w:rsidRPr="000B50C8">
              <w:rPr>
                <w:rFonts w:ascii="Montserrat" w:hAnsi="Montserrat"/>
                <w:lang w:val="es-MX"/>
              </w:rPr>
              <w:t xml:space="preserve"> Abdul </w:t>
            </w:r>
            <w:proofErr w:type="spellStart"/>
            <w:r w:rsidRPr="000B50C8">
              <w:rPr>
                <w:rFonts w:ascii="Montserrat" w:hAnsi="Montserrat"/>
                <w:lang w:val="es-MX"/>
              </w:rPr>
              <w:t>Rahman</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0B733A55" w14:textId="77777777" w:rsidR="00854285" w:rsidRPr="000B50C8" w:rsidRDefault="00854285" w:rsidP="002F24A7">
            <w:pPr>
              <w:jc w:val="center"/>
              <w:rPr>
                <w:rFonts w:ascii="Montserrat" w:hAnsi="Montserrat"/>
                <w:lang w:val="es-MX"/>
              </w:rPr>
            </w:pPr>
            <w:hyperlink r:id="rId18" w:history="1">
              <w:r w:rsidRPr="00A629B3">
                <w:rPr>
                  <w:rStyle w:val="Hyperlink"/>
                  <w:rFonts w:ascii="Montserrat" w:hAnsi="Montserrat"/>
                  <w:lang w:val="es-MX"/>
                </w:rPr>
                <w:t>https://www.pnu.edu.sa/en/pages/home.aspx</w:t>
              </w:r>
            </w:hyperlink>
          </w:p>
        </w:tc>
      </w:tr>
      <w:tr w:rsidR="00854285" w:rsidRPr="00BF7348" w14:paraId="438C9452" w14:textId="77777777" w:rsidTr="002F24A7">
        <w:tc>
          <w:tcPr>
            <w:tcW w:w="846" w:type="dxa"/>
          </w:tcPr>
          <w:p w14:paraId="0D79A34C" w14:textId="77777777" w:rsidR="00854285" w:rsidRPr="000B50C8" w:rsidRDefault="00854285" w:rsidP="002F24A7">
            <w:pPr>
              <w:rPr>
                <w:rFonts w:ascii="Montserrat" w:hAnsi="Montserrat"/>
                <w:lang w:val="es-MX"/>
              </w:rPr>
            </w:pPr>
            <w:r w:rsidRPr="000B50C8">
              <w:rPr>
                <w:rFonts w:ascii="Montserrat" w:hAnsi="Montserrat"/>
                <w:lang w:val="es-MX"/>
              </w:rPr>
              <w:t>13</w:t>
            </w:r>
          </w:p>
        </w:tc>
        <w:tc>
          <w:tcPr>
            <w:tcW w:w="4394" w:type="dxa"/>
          </w:tcPr>
          <w:p w14:paraId="0E7A50B6"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University</w:t>
            </w:r>
            <w:proofErr w:type="spellEnd"/>
            <w:r w:rsidRPr="000B50C8">
              <w:rPr>
                <w:rFonts w:ascii="Montserrat" w:hAnsi="Montserrat"/>
                <w:lang w:val="es-MX"/>
              </w:rPr>
              <w:t xml:space="preserve"> of </w:t>
            </w:r>
            <w:proofErr w:type="spellStart"/>
            <w:r w:rsidRPr="000B50C8">
              <w:rPr>
                <w:rFonts w:ascii="Montserrat" w:hAnsi="Montserrat"/>
                <w:lang w:val="es-MX"/>
              </w:rPr>
              <w:t>Hail</w:t>
            </w:r>
            <w:proofErr w:type="spellEnd"/>
          </w:p>
        </w:tc>
        <w:tc>
          <w:tcPr>
            <w:tcW w:w="4394" w:type="dxa"/>
          </w:tcPr>
          <w:p w14:paraId="05770F24" w14:textId="77777777" w:rsidR="00854285" w:rsidRPr="000B50C8" w:rsidRDefault="00854285" w:rsidP="002F24A7">
            <w:pPr>
              <w:jc w:val="center"/>
              <w:rPr>
                <w:rFonts w:ascii="Montserrat" w:hAnsi="Montserrat"/>
                <w:lang w:val="es-MX"/>
              </w:rPr>
            </w:pPr>
            <w:hyperlink r:id="rId19" w:history="1">
              <w:r w:rsidRPr="00A629B3">
                <w:rPr>
                  <w:rStyle w:val="Hyperlink"/>
                  <w:rFonts w:ascii="Montserrat" w:hAnsi="Montserrat"/>
                  <w:lang w:val="es-MX"/>
                </w:rPr>
                <w:t>http://www.uoh.edu.sa/en/Pages/default.aspx</w:t>
              </w:r>
            </w:hyperlink>
          </w:p>
        </w:tc>
      </w:tr>
      <w:tr w:rsidR="00854285" w:rsidRPr="00BF7348" w14:paraId="627AE4CD" w14:textId="77777777" w:rsidTr="002F24A7">
        <w:tc>
          <w:tcPr>
            <w:tcW w:w="846" w:type="dxa"/>
          </w:tcPr>
          <w:p w14:paraId="0322E921" w14:textId="77777777" w:rsidR="00854285" w:rsidRPr="000B50C8" w:rsidRDefault="00854285" w:rsidP="002F24A7">
            <w:pPr>
              <w:rPr>
                <w:rFonts w:ascii="Montserrat" w:hAnsi="Montserrat"/>
                <w:lang w:val="es-MX"/>
              </w:rPr>
            </w:pPr>
            <w:r w:rsidRPr="000B50C8">
              <w:rPr>
                <w:rFonts w:ascii="Montserrat" w:hAnsi="Montserrat"/>
                <w:lang w:val="es-MX"/>
              </w:rPr>
              <w:t>14</w:t>
            </w:r>
          </w:p>
        </w:tc>
        <w:tc>
          <w:tcPr>
            <w:tcW w:w="4394" w:type="dxa"/>
          </w:tcPr>
          <w:p w14:paraId="6D565A92"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University</w:t>
            </w:r>
            <w:proofErr w:type="spellEnd"/>
            <w:r w:rsidRPr="000B50C8">
              <w:rPr>
                <w:rFonts w:ascii="Montserrat" w:hAnsi="Montserrat"/>
                <w:lang w:val="es-MX"/>
              </w:rPr>
              <w:t xml:space="preserve"> of </w:t>
            </w:r>
            <w:proofErr w:type="spellStart"/>
            <w:r w:rsidRPr="000B50C8">
              <w:rPr>
                <w:rFonts w:ascii="Montserrat" w:hAnsi="Montserrat"/>
                <w:lang w:val="es-MX"/>
              </w:rPr>
              <w:t>Tabuk</w:t>
            </w:r>
            <w:proofErr w:type="spellEnd"/>
          </w:p>
        </w:tc>
        <w:tc>
          <w:tcPr>
            <w:tcW w:w="4394" w:type="dxa"/>
          </w:tcPr>
          <w:p w14:paraId="24DD8D1A" w14:textId="77777777" w:rsidR="00854285" w:rsidRPr="000B50C8" w:rsidRDefault="00854285" w:rsidP="002F24A7">
            <w:pPr>
              <w:jc w:val="center"/>
              <w:rPr>
                <w:rFonts w:ascii="Montserrat" w:hAnsi="Montserrat"/>
                <w:lang w:val="es-MX"/>
              </w:rPr>
            </w:pPr>
            <w:hyperlink r:id="rId20" w:history="1">
              <w:r w:rsidRPr="00A629B3">
                <w:rPr>
                  <w:rStyle w:val="Hyperlink"/>
                  <w:rFonts w:ascii="Montserrat" w:hAnsi="Montserrat"/>
                  <w:lang w:val="es-MX"/>
                </w:rPr>
                <w:t>https://www.ut.edu.sa/</w:t>
              </w:r>
            </w:hyperlink>
            <w:r>
              <w:rPr>
                <w:rFonts w:ascii="Montserrat" w:hAnsi="Montserrat"/>
                <w:lang w:val="es-MX"/>
              </w:rPr>
              <w:t xml:space="preserve"> </w:t>
            </w:r>
          </w:p>
        </w:tc>
      </w:tr>
      <w:tr w:rsidR="00854285" w:rsidRPr="00BF7348" w14:paraId="4AE3A55B" w14:textId="77777777" w:rsidTr="002F24A7">
        <w:trPr>
          <w:trHeight w:val="70"/>
        </w:trPr>
        <w:tc>
          <w:tcPr>
            <w:tcW w:w="846" w:type="dxa"/>
          </w:tcPr>
          <w:p w14:paraId="1FA87BD2" w14:textId="77777777" w:rsidR="00854285" w:rsidRPr="000B50C8" w:rsidRDefault="00854285" w:rsidP="002F24A7">
            <w:pPr>
              <w:rPr>
                <w:rFonts w:ascii="Montserrat" w:hAnsi="Montserrat"/>
                <w:lang w:val="es-MX"/>
              </w:rPr>
            </w:pPr>
            <w:r w:rsidRPr="000B50C8">
              <w:rPr>
                <w:rFonts w:ascii="Montserrat" w:hAnsi="Montserrat"/>
                <w:lang w:val="es-MX"/>
              </w:rPr>
              <w:t>15</w:t>
            </w:r>
          </w:p>
        </w:tc>
        <w:tc>
          <w:tcPr>
            <w:tcW w:w="4394" w:type="dxa"/>
          </w:tcPr>
          <w:p w14:paraId="1DA2D79F"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Najran</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0B36A84F" w14:textId="77777777" w:rsidR="00854285" w:rsidRPr="000B50C8" w:rsidRDefault="00854285" w:rsidP="002F24A7">
            <w:pPr>
              <w:jc w:val="center"/>
              <w:rPr>
                <w:rFonts w:ascii="Montserrat" w:hAnsi="Montserrat"/>
                <w:lang w:val="es-MX"/>
              </w:rPr>
            </w:pPr>
            <w:hyperlink r:id="rId21" w:history="1">
              <w:r w:rsidRPr="00A629B3">
                <w:rPr>
                  <w:rStyle w:val="Hyperlink"/>
                  <w:rFonts w:ascii="Montserrat" w:hAnsi="Montserrat"/>
                  <w:lang w:val="es-MX"/>
                </w:rPr>
                <w:t>https://www.nu.edu.sa/en/home</w:t>
              </w:r>
            </w:hyperlink>
          </w:p>
        </w:tc>
      </w:tr>
      <w:tr w:rsidR="00854285" w:rsidRPr="00BF7348" w14:paraId="08E61EE7" w14:textId="77777777" w:rsidTr="002F24A7">
        <w:trPr>
          <w:trHeight w:val="571"/>
        </w:trPr>
        <w:tc>
          <w:tcPr>
            <w:tcW w:w="846" w:type="dxa"/>
          </w:tcPr>
          <w:p w14:paraId="1A4B78EA" w14:textId="77777777" w:rsidR="00854285" w:rsidRPr="000B50C8" w:rsidRDefault="00854285" w:rsidP="002F24A7">
            <w:pPr>
              <w:rPr>
                <w:rFonts w:ascii="Montserrat" w:hAnsi="Montserrat"/>
                <w:lang w:val="es-MX"/>
              </w:rPr>
            </w:pPr>
            <w:r w:rsidRPr="000B50C8">
              <w:rPr>
                <w:rFonts w:ascii="Montserrat" w:hAnsi="Montserrat"/>
                <w:lang w:val="es-MX"/>
              </w:rPr>
              <w:t>16</w:t>
            </w:r>
          </w:p>
        </w:tc>
        <w:tc>
          <w:tcPr>
            <w:tcW w:w="4394" w:type="dxa"/>
          </w:tcPr>
          <w:p w14:paraId="5C6A6F37"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Jazan</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7A397262" w14:textId="77777777" w:rsidR="00854285" w:rsidRPr="000B50C8" w:rsidRDefault="00854285" w:rsidP="002F24A7">
            <w:pPr>
              <w:jc w:val="center"/>
              <w:rPr>
                <w:rFonts w:ascii="Montserrat" w:hAnsi="Montserrat"/>
                <w:lang w:val="es-MX"/>
              </w:rPr>
            </w:pPr>
            <w:hyperlink r:id="rId22" w:history="1">
              <w:r w:rsidRPr="00A629B3">
                <w:rPr>
                  <w:rStyle w:val="Hyperlink"/>
                  <w:rFonts w:ascii="Montserrat" w:hAnsi="Montserrat"/>
                  <w:lang w:val="es-MX"/>
                </w:rPr>
                <w:t>https://edugate.jazanu.edu.sa/jazan/init</w:t>
              </w:r>
            </w:hyperlink>
            <w:r>
              <w:rPr>
                <w:rFonts w:ascii="Montserrat" w:hAnsi="Montserrat"/>
                <w:lang w:val="es-MX"/>
              </w:rPr>
              <w:t xml:space="preserve"> </w:t>
            </w:r>
          </w:p>
        </w:tc>
      </w:tr>
      <w:tr w:rsidR="00854285" w:rsidRPr="00BF7348" w14:paraId="2F5C86EA" w14:textId="77777777" w:rsidTr="002F24A7">
        <w:tc>
          <w:tcPr>
            <w:tcW w:w="846" w:type="dxa"/>
          </w:tcPr>
          <w:p w14:paraId="7F3C3CC9" w14:textId="77777777" w:rsidR="00854285" w:rsidRPr="000B50C8" w:rsidRDefault="00854285" w:rsidP="002F24A7">
            <w:pPr>
              <w:rPr>
                <w:rFonts w:ascii="Montserrat" w:hAnsi="Montserrat"/>
                <w:lang w:val="es-MX"/>
              </w:rPr>
            </w:pPr>
            <w:r w:rsidRPr="000B50C8">
              <w:rPr>
                <w:rFonts w:ascii="Montserrat" w:hAnsi="Montserrat"/>
                <w:lang w:val="es-MX"/>
              </w:rPr>
              <w:t>17</w:t>
            </w:r>
          </w:p>
        </w:tc>
        <w:tc>
          <w:tcPr>
            <w:tcW w:w="4394" w:type="dxa"/>
          </w:tcPr>
          <w:p w14:paraId="44F4E60D"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A</w:t>
            </w:r>
            <w:r>
              <w:rPr>
                <w:rFonts w:ascii="Montserrat" w:hAnsi="Montserrat"/>
                <w:lang w:val="es-MX"/>
              </w:rPr>
              <w:t>lbaha</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022A6475" w14:textId="77777777" w:rsidR="00854285" w:rsidRPr="000B50C8" w:rsidRDefault="00854285" w:rsidP="002F24A7">
            <w:pPr>
              <w:jc w:val="center"/>
              <w:rPr>
                <w:rFonts w:ascii="Montserrat" w:hAnsi="Montserrat"/>
                <w:lang w:val="es-MX"/>
              </w:rPr>
            </w:pPr>
            <w:hyperlink r:id="rId23" w:history="1">
              <w:r w:rsidRPr="00A629B3">
                <w:rPr>
                  <w:rStyle w:val="Hyperlink"/>
                  <w:rFonts w:ascii="Montserrat" w:hAnsi="Montserrat"/>
                  <w:lang w:val="es-MX"/>
                </w:rPr>
                <w:t>https://bu.edu.sa/home</w:t>
              </w:r>
            </w:hyperlink>
            <w:r>
              <w:rPr>
                <w:rFonts w:ascii="Montserrat" w:hAnsi="Montserrat"/>
                <w:lang w:val="es-MX"/>
              </w:rPr>
              <w:t xml:space="preserve"> </w:t>
            </w:r>
          </w:p>
        </w:tc>
      </w:tr>
      <w:tr w:rsidR="00854285" w:rsidRPr="00854285" w14:paraId="2A1F0867" w14:textId="77777777" w:rsidTr="002F24A7">
        <w:tc>
          <w:tcPr>
            <w:tcW w:w="846" w:type="dxa"/>
          </w:tcPr>
          <w:p w14:paraId="0BB09182" w14:textId="77777777" w:rsidR="00854285" w:rsidRPr="000B50C8" w:rsidRDefault="00854285" w:rsidP="002F24A7">
            <w:pPr>
              <w:rPr>
                <w:rFonts w:ascii="Montserrat" w:hAnsi="Montserrat"/>
                <w:lang w:val="es-MX"/>
              </w:rPr>
            </w:pPr>
            <w:r w:rsidRPr="000B50C8">
              <w:rPr>
                <w:rFonts w:ascii="Montserrat" w:hAnsi="Montserrat"/>
                <w:lang w:val="es-MX"/>
              </w:rPr>
              <w:t>18</w:t>
            </w:r>
          </w:p>
        </w:tc>
        <w:tc>
          <w:tcPr>
            <w:tcW w:w="4394" w:type="dxa"/>
          </w:tcPr>
          <w:p w14:paraId="0FCAF22F" w14:textId="77777777" w:rsidR="00854285" w:rsidRPr="00854285" w:rsidRDefault="00854285" w:rsidP="002F24A7">
            <w:pPr>
              <w:spacing w:after="45"/>
              <w:outlineLvl w:val="2"/>
              <w:rPr>
                <w:rFonts w:ascii="Montserrat" w:hAnsi="Montserrat"/>
                <w:lang w:val="en-US"/>
              </w:rPr>
            </w:pPr>
            <w:r w:rsidRPr="00854285">
              <w:rPr>
                <w:rFonts w:ascii="Montserrat" w:hAnsi="Montserrat"/>
                <w:lang w:val="en-US"/>
              </w:rPr>
              <w:t>Imam Abdulrahman Bin Faisal University</w:t>
            </w:r>
          </w:p>
        </w:tc>
        <w:tc>
          <w:tcPr>
            <w:tcW w:w="4394" w:type="dxa"/>
          </w:tcPr>
          <w:p w14:paraId="77B9B343" w14:textId="77777777" w:rsidR="00854285" w:rsidRPr="00854285" w:rsidRDefault="00854285" w:rsidP="002F24A7">
            <w:pPr>
              <w:spacing w:after="45"/>
              <w:jc w:val="center"/>
              <w:outlineLvl w:val="2"/>
              <w:rPr>
                <w:rFonts w:ascii="Montserrat" w:hAnsi="Montserrat"/>
                <w:lang w:val="en-US"/>
              </w:rPr>
            </w:pPr>
            <w:hyperlink r:id="rId24" w:history="1">
              <w:r w:rsidRPr="00854285">
                <w:rPr>
                  <w:rStyle w:val="Hyperlink"/>
                  <w:rFonts w:ascii="Montserrat" w:hAnsi="Montserrat"/>
                  <w:lang w:val="en-US"/>
                </w:rPr>
                <w:t>https://www.iau.edu.sa/en</w:t>
              </w:r>
            </w:hyperlink>
          </w:p>
        </w:tc>
      </w:tr>
      <w:tr w:rsidR="00854285" w:rsidRPr="00BF7348" w14:paraId="5D463B5D" w14:textId="77777777" w:rsidTr="002F24A7">
        <w:tc>
          <w:tcPr>
            <w:tcW w:w="846" w:type="dxa"/>
          </w:tcPr>
          <w:p w14:paraId="03922306" w14:textId="77777777" w:rsidR="00854285" w:rsidRPr="000B50C8" w:rsidRDefault="00854285" w:rsidP="002F24A7">
            <w:pPr>
              <w:rPr>
                <w:rFonts w:ascii="Montserrat" w:hAnsi="Montserrat"/>
                <w:lang w:val="es-MX"/>
              </w:rPr>
            </w:pPr>
            <w:r w:rsidRPr="000B50C8">
              <w:rPr>
                <w:rFonts w:ascii="Montserrat" w:hAnsi="Montserrat"/>
                <w:lang w:val="es-MX"/>
              </w:rPr>
              <w:t>19</w:t>
            </w:r>
          </w:p>
        </w:tc>
        <w:tc>
          <w:tcPr>
            <w:tcW w:w="4394" w:type="dxa"/>
          </w:tcPr>
          <w:p w14:paraId="18565B39" w14:textId="77777777" w:rsidR="00854285" w:rsidRPr="000B50C8" w:rsidRDefault="00854285" w:rsidP="002F24A7">
            <w:pPr>
              <w:rPr>
                <w:rFonts w:ascii="Montserrat" w:hAnsi="Montserrat"/>
                <w:lang w:val="es-MX"/>
              </w:rPr>
            </w:pPr>
            <w:r w:rsidRPr="000B50C8">
              <w:rPr>
                <w:rFonts w:ascii="Montserrat" w:hAnsi="Montserrat"/>
                <w:lang w:val="es-MX"/>
              </w:rPr>
              <w:t xml:space="preserve">Prince </w:t>
            </w:r>
            <w:proofErr w:type="spellStart"/>
            <w:r w:rsidRPr="000B50C8">
              <w:rPr>
                <w:rFonts w:ascii="Montserrat" w:hAnsi="Montserrat"/>
                <w:lang w:val="es-MX"/>
              </w:rPr>
              <w:t>Sattam</w:t>
            </w:r>
            <w:proofErr w:type="spellEnd"/>
            <w:r w:rsidRPr="000B50C8">
              <w:rPr>
                <w:rFonts w:ascii="Montserrat" w:hAnsi="Montserrat"/>
                <w:lang w:val="es-MX"/>
              </w:rPr>
              <w:t xml:space="preserve"> </w:t>
            </w:r>
            <w:proofErr w:type="spellStart"/>
            <w:r w:rsidRPr="000B50C8">
              <w:rPr>
                <w:rFonts w:ascii="Montserrat" w:hAnsi="Montserrat"/>
                <w:lang w:val="es-MX"/>
              </w:rPr>
              <w:t>Bin</w:t>
            </w:r>
            <w:proofErr w:type="spellEnd"/>
            <w:r w:rsidRPr="000B50C8">
              <w:rPr>
                <w:rFonts w:ascii="Montserrat" w:hAnsi="Montserrat"/>
                <w:lang w:val="es-MX"/>
              </w:rPr>
              <w:t xml:space="preserve"> Abdulaziz </w:t>
            </w:r>
            <w:proofErr w:type="spellStart"/>
            <w:r w:rsidRPr="000B50C8">
              <w:rPr>
                <w:rFonts w:ascii="Montserrat" w:hAnsi="Montserrat"/>
                <w:lang w:val="es-MX"/>
              </w:rPr>
              <w:t>University</w:t>
            </w:r>
            <w:proofErr w:type="spellEnd"/>
          </w:p>
        </w:tc>
        <w:tc>
          <w:tcPr>
            <w:tcW w:w="4394" w:type="dxa"/>
          </w:tcPr>
          <w:p w14:paraId="43F65C78" w14:textId="77777777" w:rsidR="00854285" w:rsidRPr="000B50C8" w:rsidRDefault="00854285" w:rsidP="002F24A7">
            <w:pPr>
              <w:jc w:val="center"/>
              <w:rPr>
                <w:rFonts w:ascii="Montserrat" w:hAnsi="Montserrat"/>
                <w:lang w:val="es-MX"/>
              </w:rPr>
            </w:pPr>
            <w:hyperlink r:id="rId25" w:history="1">
              <w:r w:rsidRPr="00A629B3">
                <w:rPr>
                  <w:rStyle w:val="Hyperlink"/>
                  <w:rFonts w:ascii="Montserrat" w:hAnsi="Montserrat"/>
                  <w:lang w:val="es-MX"/>
                </w:rPr>
                <w:t>https://www.psau.edu.sa/en</w:t>
              </w:r>
            </w:hyperlink>
          </w:p>
        </w:tc>
      </w:tr>
      <w:tr w:rsidR="00854285" w:rsidRPr="00BF7348" w14:paraId="3F7F3E6E" w14:textId="77777777" w:rsidTr="002F24A7">
        <w:tc>
          <w:tcPr>
            <w:tcW w:w="846" w:type="dxa"/>
          </w:tcPr>
          <w:p w14:paraId="6A603B78" w14:textId="77777777" w:rsidR="00854285" w:rsidRPr="000B50C8" w:rsidRDefault="00854285" w:rsidP="002F24A7">
            <w:pPr>
              <w:rPr>
                <w:rFonts w:ascii="Montserrat" w:hAnsi="Montserrat"/>
                <w:lang w:val="es-MX"/>
              </w:rPr>
            </w:pPr>
            <w:r w:rsidRPr="000B50C8">
              <w:rPr>
                <w:rFonts w:ascii="Montserrat" w:hAnsi="Montserrat"/>
                <w:lang w:val="es-MX"/>
              </w:rPr>
              <w:t>20</w:t>
            </w:r>
          </w:p>
        </w:tc>
        <w:tc>
          <w:tcPr>
            <w:tcW w:w="4394" w:type="dxa"/>
          </w:tcPr>
          <w:p w14:paraId="08D65EE3"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Majmaah</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2302DA59" w14:textId="77777777" w:rsidR="00854285" w:rsidRPr="000B50C8" w:rsidRDefault="00854285" w:rsidP="002F24A7">
            <w:pPr>
              <w:jc w:val="center"/>
              <w:rPr>
                <w:rFonts w:ascii="Montserrat" w:hAnsi="Montserrat"/>
                <w:lang w:val="es-MX"/>
              </w:rPr>
            </w:pPr>
            <w:hyperlink r:id="rId26" w:history="1">
              <w:r w:rsidRPr="00A629B3">
                <w:rPr>
                  <w:rStyle w:val="Hyperlink"/>
                  <w:rFonts w:ascii="Montserrat" w:hAnsi="Montserrat"/>
                  <w:lang w:val="es-MX"/>
                </w:rPr>
                <w:t>https://www.mu.edu.sa/en</w:t>
              </w:r>
            </w:hyperlink>
          </w:p>
        </w:tc>
      </w:tr>
      <w:tr w:rsidR="00854285" w:rsidRPr="00BF7348" w14:paraId="59A1DD9C" w14:textId="77777777" w:rsidTr="002F24A7">
        <w:tc>
          <w:tcPr>
            <w:tcW w:w="846" w:type="dxa"/>
          </w:tcPr>
          <w:p w14:paraId="0F8AE159" w14:textId="77777777" w:rsidR="00854285" w:rsidRPr="000B50C8" w:rsidRDefault="00854285" w:rsidP="002F24A7">
            <w:pPr>
              <w:rPr>
                <w:rFonts w:ascii="Montserrat" w:hAnsi="Montserrat"/>
                <w:lang w:val="es-MX"/>
              </w:rPr>
            </w:pPr>
            <w:r w:rsidRPr="000B50C8">
              <w:rPr>
                <w:rFonts w:ascii="Montserrat" w:hAnsi="Montserrat"/>
                <w:lang w:val="es-MX"/>
              </w:rPr>
              <w:t>21</w:t>
            </w:r>
          </w:p>
        </w:tc>
        <w:tc>
          <w:tcPr>
            <w:tcW w:w="4394" w:type="dxa"/>
          </w:tcPr>
          <w:p w14:paraId="5DF3CF93"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Northern</w:t>
            </w:r>
            <w:proofErr w:type="spellEnd"/>
            <w:r w:rsidRPr="000B50C8">
              <w:rPr>
                <w:rFonts w:ascii="Montserrat" w:hAnsi="Montserrat"/>
                <w:lang w:val="es-MX"/>
              </w:rPr>
              <w:t xml:space="preserve"> </w:t>
            </w:r>
            <w:proofErr w:type="spellStart"/>
            <w:r w:rsidRPr="000B50C8">
              <w:rPr>
                <w:rFonts w:ascii="Montserrat" w:hAnsi="Montserrat"/>
                <w:lang w:val="es-MX"/>
              </w:rPr>
              <w:t>Border</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6D6F15BD" w14:textId="77777777" w:rsidR="00854285" w:rsidRPr="000B50C8" w:rsidRDefault="00854285" w:rsidP="002F24A7">
            <w:pPr>
              <w:jc w:val="center"/>
              <w:rPr>
                <w:rFonts w:ascii="Montserrat" w:hAnsi="Montserrat"/>
                <w:lang w:val="es-MX"/>
              </w:rPr>
            </w:pPr>
            <w:hyperlink r:id="rId27" w:history="1">
              <w:r w:rsidRPr="00A629B3">
                <w:rPr>
                  <w:rStyle w:val="Hyperlink"/>
                  <w:rFonts w:ascii="Montserrat" w:hAnsi="Montserrat"/>
                  <w:lang w:val="es-MX"/>
                </w:rPr>
                <w:t>https://nbu.edu.sa/EN/Pages/default.aspx</w:t>
              </w:r>
            </w:hyperlink>
            <w:r>
              <w:rPr>
                <w:rFonts w:ascii="Montserrat" w:hAnsi="Montserrat"/>
                <w:lang w:val="es-MX"/>
              </w:rPr>
              <w:t xml:space="preserve"> </w:t>
            </w:r>
          </w:p>
        </w:tc>
      </w:tr>
      <w:tr w:rsidR="00854285" w:rsidRPr="00BF7348" w14:paraId="6EC914EF" w14:textId="77777777" w:rsidTr="002F24A7">
        <w:tc>
          <w:tcPr>
            <w:tcW w:w="846" w:type="dxa"/>
          </w:tcPr>
          <w:p w14:paraId="31BF7D85" w14:textId="77777777" w:rsidR="00854285" w:rsidRPr="000B50C8" w:rsidRDefault="00854285" w:rsidP="002F24A7">
            <w:pPr>
              <w:rPr>
                <w:rFonts w:ascii="Montserrat" w:hAnsi="Montserrat"/>
                <w:lang w:val="es-MX"/>
              </w:rPr>
            </w:pPr>
            <w:r w:rsidRPr="000B50C8">
              <w:rPr>
                <w:rFonts w:ascii="Montserrat" w:hAnsi="Montserrat"/>
                <w:lang w:val="es-MX"/>
              </w:rPr>
              <w:t>22</w:t>
            </w:r>
          </w:p>
        </w:tc>
        <w:tc>
          <w:tcPr>
            <w:tcW w:w="4394" w:type="dxa"/>
          </w:tcPr>
          <w:p w14:paraId="1A3F149C" w14:textId="77777777" w:rsidR="00854285" w:rsidRPr="000B50C8" w:rsidRDefault="00854285" w:rsidP="002F24A7">
            <w:pPr>
              <w:rPr>
                <w:rFonts w:ascii="Montserrat" w:hAnsi="Montserrat"/>
                <w:lang w:val="es-MX"/>
              </w:rPr>
            </w:pPr>
            <w:r w:rsidRPr="000B50C8">
              <w:rPr>
                <w:rFonts w:ascii="Montserrat" w:hAnsi="Montserrat"/>
                <w:lang w:val="es-MX"/>
              </w:rPr>
              <w:t xml:space="preserve">Al </w:t>
            </w:r>
            <w:proofErr w:type="spellStart"/>
            <w:r w:rsidRPr="000B50C8">
              <w:rPr>
                <w:rFonts w:ascii="Montserrat" w:hAnsi="Montserrat"/>
                <w:lang w:val="es-MX"/>
              </w:rPr>
              <w:t>Jouf</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01066E7B" w14:textId="77777777" w:rsidR="00854285" w:rsidRPr="000B50C8" w:rsidRDefault="00854285" w:rsidP="002F24A7">
            <w:pPr>
              <w:jc w:val="center"/>
              <w:rPr>
                <w:rFonts w:ascii="Montserrat" w:hAnsi="Montserrat"/>
                <w:lang w:val="es-MX"/>
              </w:rPr>
            </w:pPr>
            <w:hyperlink r:id="rId28" w:history="1">
              <w:r w:rsidRPr="00A629B3">
                <w:rPr>
                  <w:rStyle w:val="Hyperlink"/>
                  <w:rFonts w:ascii="Montserrat" w:hAnsi="Montserrat"/>
                  <w:lang w:val="es-MX"/>
                </w:rPr>
                <w:t>https://www.ju.edu.sa/en/home/</w:t>
              </w:r>
            </w:hyperlink>
          </w:p>
        </w:tc>
      </w:tr>
      <w:tr w:rsidR="00854285" w:rsidRPr="00BF7348" w14:paraId="1477775C" w14:textId="77777777" w:rsidTr="002F24A7">
        <w:tc>
          <w:tcPr>
            <w:tcW w:w="846" w:type="dxa"/>
          </w:tcPr>
          <w:p w14:paraId="33351421" w14:textId="77777777" w:rsidR="00854285" w:rsidRPr="000B50C8" w:rsidRDefault="00854285" w:rsidP="002F24A7">
            <w:pPr>
              <w:rPr>
                <w:rFonts w:ascii="Montserrat" w:hAnsi="Montserrat"/>
                <w:lang w:val="es-MX"/>
              </w:rPr>
            </w:pPr>
            <w:r w:rsidRPr="000B50C8">
              <w:rPr>
                <w:rFonts w:ascii="Montserrat" w:hAnsi="Montserrat"/>
                <w:lang w:val="es-MX"/>
              </w:rPr>
              <w:t>23</w:t>
            </w:r>
          </w:p>
        </w:tc>
        <w:tc>
          <w:tcPr>
            <w:tcW w:w="4394" w:type="dxa"/>
          </w:tcPr>
          <w:p w14:paraId="16520C62"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University</w:t>
            </w:r>
            <w:proofErr w:type="spellEnd"/>
            <w:r w:rsidRPr="000B50C8">
              <w:rPr>
                <w:rFonts w:ascii="Montserrat" w:hAnsi="Montserrat"/>
                <w:lang w:val="es-MX"/>
              </w:rPr>
              <w:t xml:space="preserve"> of </w:t>
            </w:r>
            <w:proofErr w:type="spellStart"/>
            <w:r w:rsidRPr="000B50C8">
              <w:rPr>
                <w:rFonts w:ascii="Montserrat" w:hAnsi="Montserrat"/>
                <w:lang w:val="es-MX"/>
              </w:rPr>
              <w:t>Bisha</w:t>
            </w:r>
            <w:proofErr w:type="spellEnd"/>
          </w:p>
        </w:tc>
        <w:tc>
          <w:tcPr>
            <w:tcW w:w="4394" w:type="dxa"/>
          </w:tcPr>
          <w:p w14:paraId="64B1CFA2" w14:textId="77777777" w:rsidR="00854285" w:rsidRPr="000B50C8" w:rsidRDefault="00854285" w:rsidP="002F24A7">
            <w:pPr>
              <w:jc w:val="center"/>
              <w:rPr>
                <w:rFonts w:ascii="Montserrat" w:hAnsi="Montserrat"/>
                <w:lang w:val="es-MX"/>
              </w:rPr>
            </w:pPr>
            <w:hyperlink r:id="rId29" w:history="1">
              <w:r w:rsidRPr="00A629B3">
                <w:rPr>
                  <w:rStyle w:val="Hyperlink"/>
                  <w:rFonts w:ascii="Montserrat" w:hAnsi="Montserrat"/>
                  <w:lang w:val="es-MX"/>
                </w:rPr>
                <w:t>https://www.ub.edu.sa/en/</w:t>
              </w:r>
            </w:hyperlink>
            <w:r>
              <w:rPr>
                <w:rFonts w:ascii="Montserrat" w:hAnsi="Montserrat"/>
                <w:lang w:val="es-MX"/>
              </w:rPr>
              <w:t xml:space="preserve"> </w:t>
            </w:r>
          </w:p>
        </w:tc>
      </w:tr>
      <w:tr w:rsidR="00854285" w:rsidRPr="00854285" w14:paraId="121C4CD9" w14:textId="77777777" w:rsidTr="002F24A7">
        <w:tc>
          <w:tcPr>
            <w:tcW w:w="846" w:type="dxa"/>
          </w:tcPr>
          <w:p w14:paraId="462AC16A" w14:textId="77777777" w:rsidR="00854285" w:rsidRPr="000B50C8" w:rsidRDefault="00854285" w:rsidP="002F24A7">
            <w:pPr>
              <w:rPr>
                <w:rFonts w:ascii="Montserrat" w:hAnsi="Montserrat"/>
                <w:lang w:val="es-MX"/>
              </w:rPr>
            </w:pPr>
            <w:r w:rsidRPr="000B50C8">
              <w:rPr>
                <w:rFonts w:ascii="Montserrat" w:hAnsi="Montserrat"/>
                <w:lang w:val="es-MX"/>
              </w:rPr>
              <w:t>24</w:t>
            </w:r>
          </w:p>
        </w:tc>
        <w:tc>
          <w:tcPr>
            <w:tcW w:w="4394" w:type="dxa"/>
          </w:tcPr>
          <w:p w14:paraId="714AD3CD" w14:textId="77777777" w:rsidR="00854285" w:rsidRPr="00854285" w:rsidRDefault="00854285" w:rsidP="002F24A7">
            <w:pPr>
              <w:rPr>
                <w:rFonts w:ascii="Montserrat" w:hAnsi="Montserrat"/>
                <w:lang w:val="en-US"/>
              </w:rPr>
            </w:pPr>
            <w:r w:rsidRPr="00854285">
              <w:rPr>
                <w:rFonts w:ascii="Montserrat" w:hAnsi="Montserrat"/>
                <w:lang w:val="en-US"/>
              </w:rPr>
              <w:t xml:space="preserve">University of </w:t>
            </w:r>
            <w:proofErr w:type="spellStart"/>
            <w:r w:rsidRPr="00854285">
              <w:rPr>
                <w:rFonts w:ascii="Montserrat" w:hAnsi="Montserrat"/>
                <w:lang w:val="en-US"/>
              </w:rPr>
              <w:t>Hafr</w:t>
            </w:r>
            <w:proofErr w:type="spellEnd"/>
            <w:r w:rsidRPr="00854285">
              <w:rPr>
                <w:rFonts w:ascii="Montserrat" w:hAnsi="Montserrat"/>
                <w:lang w:val="en-US"/>
              </w:rPr>
              <w:t xml:space="preserve"> Al </w:t>
            </w:r>
            <w:proofErr w:type="spellStart"/>
            <w:r w:rsidRPr="00854285">
              <w:rPr>
                <w:rFonts w:ascii="Montserrat" w:hAnsi="Montserrat"/>
                <w:lang w:val="en-US"/>
              </w:rPr>
              <w:t>Batin</w:t>
            </w:r>
            <w:proofErr w:type="spellEnd"/>
          </w:p>
        </w:tc>
        <w:tc>
          <w:tcPr>
            <w:tcW w:w="4394" w:type="dxa"/>
          </w:tcPr>
          <w:p w14:paraId="5EAC4693" w14:textId="77777777" w:rsidR="00854285" w:rsidRPr="00854285" w:rsidRDefault="00854285" w:rsidP="002F24A7">
            <w:pPr>
              <w:jc w:val="center"/>
              <w:rPr>
                <w:rFonts w:ascii="Montserrat" w:hAnsi="Montserrat"/>
                <w:lang w:val="en-US"/>
              </w:rPr>
            </w:pPr>
            <w:hyperlink r:id="rId30" w:history="1">
              <w:r w:rsidRPr="00854285">
                <w:rPr>
                  <w:rStyle w:val="Hyperlink"/>
                  <w:rFonts w:ascii="Montserrat" w:hAnsi="Montserrat"/>
                  <w:lang w:val="en-US"/>
                </w:rPr>
                <w:t>https://www.uhb.edu.sa/en/Pages/default.aspx</w:t>
              </w:r>
            </w:hyperlink>
          </w:p>
        </w:tc>
      </w:tr>
      <w:tr w:rsidR="00854285" w:rsidRPr="00BF7348" w14:paraId="4FF80682" w14:textId="77777777" w:rsidTr="002F24A7">
        <w:tc>
          <w:tcPr>
            <w:tcW w:w="846" w:type="dxa"/>
          </w:tcPr>
          <w:p w14:paraId="62BCD355" w14:textId="77777777" w:rsidR="00854285" w:rsidRPr="000B50C8" w:rsidRDefault="00854285" w:rsidP="002F24A7">
            <w:pPr>
              <w:rPr>
                <w:rFonts w:ascii="Montserrat" w:hAnsi="Montserrat"/>
                <w:lang w:val="es-MX"/>
              </w:rPr>
            </w:pPr>
            <w:r w:rsidRPr="000B50C8">
              <w:rPr>
                <w:rFonts w:ascii="Montserrat" w:hAnsi="Montserrat"/>
                <w:lang w:val="es-MX"/>
              </w:rPr>
              <w:t>25</w:t>
            </w:r>
          </w:p>
        </w:tc>
        <w:tc>
          <w:tcPr>
            <w:tcW w:w="4394" w:type="dxa"/>
          </w:tcPr>
          <w:p w14:paraId="01044E0E"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Shaqra</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1D333153" w14:textId="77777777" w:rsidR="00854285" w:rsidRPr="000B50C8" w:rsidRDefault="00854285" w:rsidP="002F24A7">
            <w:pPr>
              <w:jc w:val="center"/>
              <w:rPr>
                <w:rFonts w:ascii="Montserrat" w:hAnsi="Montserrat"/>
                <w:lang w:val="es-MX"/>
              </w:rPr>
            </w:pPr>
            <w:hyperlink r:id="rId31" w:history="1">
              <w:r w:rsidRPr="00A629B3">
                <w:rPr>
                  <w:rStyle w:val="Hyperlink"/>
                  <w:rFonts w:ascii="Montserrat" w:hAnsi="Montserrat"/>
                  <w:lang w:val="es-MX"/>
                </w:rPr>
                <w:t>https://www.su.edu.sa/en</w:t>
              </w:r>
            </w:hyperlink>
          </w:p>
        </w:tc>
      </w:tr>
      <w:tr w:rsidR="00854285" w:rsidRPr="00BF7348" w14:paraId="3AC51311" w14:textId="77777777" w:rsidTr="002F24A7">
        <w:tc>
          <w:tcPr>
            <w:tcW w:w="846" w:type="dxa"/>
          </w:tcPr>
          <w:p w14:paraId="791E87E5" w14:textId="77777777" w:rsidR="00854285" w:rsidRPr="000B50C8" w:rsidRDefault="00854285" w:rsidP="002F24A7">
            <w:pPr>
              <w:rPr>
                <w:rFonts w:ascii="Montserrat" w:hAnsi="Montserrat"/>
                <w:lang w:val="es-MX"/>
              </w:rPr>
            </w:pPr>
            <w:r w:rsidRPr="000B50C8">
              <w:rPr>
                <w:rFonts w:ascii="Montserrat" w:hAnsi="Montserrat"/>
                <w:lang w:val="es-MX"/>
              </w:rPr>
              <w:t>26</w:t>
            </w:r>
          </w:p>
        </w:tc>
        <w:tc>
          <w:tcPr>
            <w:tcW w:w="4394" w:type="dxa"/>
          </w:tcPr>
          <w:p w14:paraId="23505C79" w14:textId="77777777" w:rsidR="00854285" w:rsidRPr="000B50C8" w:rsidRDefault="00854285" w:rsidP="002F24A7">
            <w:pPr>
              <w:rPr>
                <w:rFonts w:ascii="Montserrat" w:hAnsi="Montserrat"/>
                <w:lang w:val="es-MX"/>
              </w:rPr>
            </w:pPr>
            <w:proofErr w:type="spellStart"/>
            <w:r w:rsidRPr="000B50C8">
              <w:rPr>
                <w:rFonts w:ascii="Montserrat" w:hAnsi="Montserrat"/>
                <w:lang w:val="es-MX"/>
              </w:rPr>
              <w:t>Jeddah</w:t>
            </w:r>
            <w:proofErr w:type="spellEnd"/>
            <w:r w:rsidRPr="000B50C8">
              <w:rPr>
                <w:rFonts w:ascii="Montserrat" w:hAnsi="Montserrat"/>
                <w:lang w:val="es-MX"/>
              </w:rPr>
              <w:t xml:space="preserve"> </w:t>
            </w:r>
            <w:proofErr w:type="spellStart"/>
            <w:r w:rsidRPr="000B50C8">
              <w:rPr>
                <w:rFonts w:ascii="Montserrat" w:hAnsi="Montserrat"/>
                <w:lang w:val="es-MX"/>
              </w:rPr>
              <w:t>University</w:t>
            </w:r>
            <w:proofErr w:type="spellEnd"/>
          </w:p>
        </w:tc>
        <w:tc>
          <w:tcPr>
            <w:tcW w:w="4394" w:type="dxa"/>
          </w:tcPr>
          <w:p w14:paraId="5CF8403C" w14:textId="77777777" w:rsidR="00854285" w:rsidRPr="000B50C8" w:rsidRDefault="00854285" w:rsidP="002F24A7">
            <w:pPr>
              <w:jc w:val="center"/>
              <w:rPr>
                <w:rFonts w:ascii="Montserrat" w:hAnsi="Montserrat"/>
                <w:lang w:val="es-MX"/>
              </w:rPr>
            </w:pPr>
            <w:hyperlink r:id="rId32" w:history="1">
              <w:r w:rsidRPr="00A629B3">
                <w:rPr>
                  <w:rStyle w:val="Hyperlink"/>
                  <w:rFonts w:ascii="Montserrat" w:hAnsi="Montserrat"/>
                  <w:lang w:val="es-MX"/>
                </w:rPr>
                <w:t>https://www.uj.edu.sa/Home.aspx?LNG=EN</w:t>
              </w:r>
            </w:hyperlink>
          </w:p>
        </w:tc>
      </w:tr>
    </w:tbl>
    <w:p w14:paraId="154F8717" w14:textId="77777777" w:rsidR="00BB641F" w:rsidRDefault="00BB641F" w:rsidP="00854285">
      <w:pPr>
        <w:rPr>
          <w:rFonts w:asciiTheme="minorBidi" w:hAnsiTheme="minorBidi"/>
          <w:b/>
          <w:bCs/>
          <w:sz w:val="28"/>
          <w:szCs w:val="28"/>
          <w:lang w:val="es-MX"/>
        </w:rPr>
      </w:pPr>
    </w:p>
    <w:p w14:paraId="26FE49EF" w14:textId="77777777" w:rsidR="00B54E73" w:rsidRPr="005D5DC2" w:rsidRDefault="00B54E73" w:rsidP="00C72FFC">
      <w:pPr>
        <w:jc w:val="center"/>
        <w:rPr>
          <w:rtl/>
          <w:lang w:val="en-GB"/>
        </w:rPr>
      </w:pPr>
    </w:p>
    <w:sectPr w:rsidR="00B54E73" w:rsidRPr="005D5DC2">
      <w:headerReference w:type="default" r:id="rId33"/>
      <w:footerReference w:type="default" r:id="rId3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A712" w14:textId="77777777" w:rsidR="00776444" w:rsidRDefault="00776444" w:rsidP="00C37D57">
      <w:pPr>
        <w:spacing w:after="0" w:line="240" w:lineRule="auto"/>
      </w:pPr>
      <w:r>
        <w:separator/>
      </w:r>
    </w:p>
  </w:endnote>
  <w:endnote w:type="continuationSeparator" w:id="0">
    <w:p w14:paraId="55B6455B" w14:textId="77777777" w:rsidR="00776444" w:rsidRDefault="00776444" w:rsidP="00C3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FCFF" w14:textId="77777777" w:rsidR="00B54E73" w:rsidRPr="00B54E73" w:rsidRDefault="00B54E73" w:rsidP="00B54E73">
    <w:pPr>
      <w:pStyle w:val="Title"/>
      <w:jc w:val="both"/>
      <w:rPr>
        <w:rFonts w:asciiTheme="minorHAnsi" w:hAnsiTheme="minorHAnsi"/>
        <w:b w:val="0"/>
        <w:bCs w:val="0"/>
        <w:sz w:val="22"/>
        <w:szCs w:val="2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8051" w14:textId="77777777" w:rsidR="00776444" w:rsidRDefault="00776444" w:rsidP="00C37D57">
      <w:pPr>
        <w:spacing w:after="0" w:line="240" w:lineRule="auto"/>
      </w:pPr>
      <w:r>
        <w:separator/>
      </w:r>
    </w:p>
  </w:footnote>
  <w:footnote w:type="continuationSeparator" w:id="0">
    <w:p w14:paraId="60DEDB56" w14:textId="77777777" w:rsidR="00776444" w:rsidRDefault="00776444" w:rsidP="00C37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37F1" w14:textId="77777777" w:rsidR="00C37D57" w:rsidRPr="00905ABB" w:rsidRDefault="00C37D57" w:rsidP="00C37D57">
    <w:pPr>
      <w:pStyle w:val="Header"/>
      <w:jc w:val="center"/>
      <w:rPr>
        <w:b/>
        <w:bCs/>
        <w:color w:val="00B050"/>
        <w:lang w:val="es-ES"/>
      </w:rPr>
    </w:pPr>
    <w:r w:rsidRPr="00905ABB">
      <w:rPr>
        <w:b/>
        <w:bCs/>
        <w:color w:val="00B050"/>
        <w:lang w:val="es-ES"/>
      </w:rPr>
      <w:t>Traducción libre</w:t>
    </w:r>
  </w:p>
  <w:p w14:paraId="30E8FA42" w14:textId="77777777" w:rsidR="003533B8" w:rsidRDefault="003533B8" w:rsidP="00C37D57">
    <w:pPr>
      <w:pStyle w:val="Header"/>
      <w:jc w:val="center"/>
      <w:rPr>
        <w:color w:val="00B050"/>
        <w:lang w:val="es-ES"/>
      </w:rPr>
    </w:pPr>
  </w:p>
  <w:p w14:paraId="74D58A6B" w14:textId="77777777" w:rsidR="003533B8" w:rsidRPr="00C37D57" w:rsidRDefault="003533B8" w:rsidP="00C37D57">
    <w:pPr>
      <w:pStyle w:val="Header"/>
      <w:jc w:val="center"/>
      <w:rPr>
        <w:color w:val="00B05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D5A"/>
    <w:multiLevelType w:val="hybridMultilevel"/>
    <w:tmpl w:val="BDE22150"/>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30EC06DA"/>
    <w:multiLevelType w:val="hybridMultilevel"/>
    <w:tmpl w:val="BC8CDA90"/>
    <w:lvl w:ilvl="0" w:tplc="9D567EB6">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BD23E7"/>
    <w:multiLevelType w:val="hybridMultilevel"/>
    <w:tmpl w:val="1B200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15657"/>
    <w:multiLevelType w:val="hybridMultilevel"/>
    <w:tmpl w:val="0D7804A6"/>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4AA8662A"/>
    <w:multiLevelType w:val="hybridMultilevel"/>
    <w:tmpl w:val="5F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B6FCA"/>
    <w:multiLevelType w:val="hybridMultilevel"/>
    <w:tmpl w:val="D18EEE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5998622B"/>
    <w:multiLevelType w:val="hybridMultilevel"/>
    <w:tmpl w:val="D4544C32"/>
    <w:lvl w:ilvl="0" w:tplc="F818557C">
      <w:start w:val="280"/>
      <w:numFmt w:val="bullet"/>
      <w:lvlText w:val=""/>
      <w:lvlJc w:val="left"/>
      <w:pPr>
        <w:ind w:left="1845" w:hanging="360"/>
      </w:pPr>
      <w:rPr>
        <w:rFonts w:ascii="Symbol" w:eastAsiaTheme="minorHAnsi" w:hAnsi="Symbol"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A8"/>
    <w:rsid w:val="0000163B"/>
    <w:rsid w:val="00003A68"/>
    <w:rsid w:val="000164D7"/>
    <w:rsid w:val="00027ED8"/>
    <w:rsid w:val="00047CF7"/>
    <w:rsid w:val="000543ED"/>
    <w:rsid w:val="0005692C"/>
    <w:rsid w:val="00064494"/>
    <w:rsid w:val="0007596E"/>
    <w:rsid w:val="000814E8"/>
    <w:rsid w:val="00083F95"/>
    <w:rsid w:val="000D3AF6"/>
    <w:rsid w:val="000D667C"/>
    <w:rsid w:val="001010DB"/>
    <w:rsid w:val="001043CA"/>
    <w:rsid w:val="00107869"/>
    <w:rsid w:val="0012607A"/>
    <w:rsid w:val="00133C7C"/>
    <w:rsid w:val="00157DF7"/>
    <w:rsid w:val="00180F35"/>
    <w:rsid w:val="001B6DD9"/>
    <w:rsid w:val="001C1C83"/>
    <w:rsid w:val="001D419B"/>
    <w:rsid w:val="001D6288"/>
    <w:rsid w:val="001F5877"/>
    <w:rsid w:val="002117BB"/>
    <w:rsid w:val="00213F94"/>
    <w:rsid w:val="002316D6"/>
    <w:rsid w:val="00236DF7"/>
    <w:rsid w:val="00246E25"/>
    <w:rsid w:val="00256968"/>
    <w:rsid w:val="002607ED"/>
    <w:rsid w:val="00261536"/>
    <w:rsid w:val="00266C13"/>
    <w:rsid w:val="00275F2A"/>
    <w:rsid w:val="00296C77"/>
    <w:rsid w:val="002A263E"/>
    <w:rsid w:val="002C0E1D"/>
    <w:rsid w:val="002D4DCC"/>
    <w:rsid w:val="002F0439"/>
    <w:rsid w:val="002F3ADF"/>
    <w:rsid w:val="0031568B"/>
    <w:rsid w:val="003256AC"/>
    <w:rsid w:val="00334D12"/>
    <w:rsid w:val="00335669"/>
    <w:rsid w:val="00340F28"/>
    <w:rsid w:val="003414C3"/>
    <w:rsid w:val="00347A75"/>
    <w:rsid w:val="00350140"/>
    <w:rsid w:val="003533B8"/>
    <w:rsid w:val="0037297E"/>
    <w:rsid w:val="00385F1D"/>
    <w:rsid w:val="00392DBC"/>
    <w:rsid w:val="00395333"/>
    <w:rsid w:val="003A588A"/>
    <w:rsid w:val="003B174F"/>
    <w:rsid w:val="003B6E24"/>
    <w:rsid w:val="003F0BDB"/>
    <w:rsid w:val="003F46F0"/>
    <w:rsid w:val="003F6232"/>
    <w:rsid w:val="0040203E"/>
    <w:rsid w:val="00405581"/>
    <w:rsid w:val="00411342"/>
    <w:rsid w:val="00422E65"/>
    <w:rsid w:val="00431082"/>
    <w:rsid w:val="00466127"/>
    <w:rsid w:val="00495AE5"/>
    <w:rsid w:val="00497E43"/>
    <w:rsid w:val="004B7ECA"/>
    <w:rsid w:val="004F27A0"/>
    <w:rsid w:val="0050110F"/>
    <w:rsid w:val="0052524F"/>
    <w:rsid w:val="00530277"/>
    <w:rsid w:val="00554D83"/>
    <w:rsid w:val="005662B0"/>
    <w:rsid w:val="005665F9"/>
    <w:rsid w:val="00573FCA"/>
    <w:rsid w:val="00583768"/>
    <w:rsid w:val="00594D14"/>
    <w:rsid w:val="005D2DE9"/>
    <w:rsid w:val="005D5DC2"/>
    <w:rsid w:val="005E608F"/>
    <w:rsid w:val="005E7F11"/>
    <w:rsid w:val="005F477F"/>
    <w:rsid w:val="00610404"/>
    <w:rsid w:val="006177E1"/>
    <w:rsid w:val="0062439D"/>
    <w:rsid w:val="00631C0C"/>
    <w:rsid w:val="00632A3F"/>
    <w:rsid w:val="00633AB6"/>
    <w:rsid w:val="0063792A"/>
    <w:rsid w:val="006832A3"/>
    <w:rsid w:val="00693D35"/>
    <w:rsid w:val="006A0ED7"/>
    <w:rsid w:val="006A4F5B"/>
    <w:rsid w:val="006B15A4"/>
    <w:rsid w:val="006B271F"/>
    <w:rsid w:val="006D7999"/>
    <w:rsid w:val="006E522F"/>
    <w:rsid w:val="006F03C2"/>
    <w:rsid w:val="006F24FA"/>
    <w:rsid w:val="006F52A8"/>
    <w:rsid w:val="006F6B65"/>
    <w:rsid w:val="006F6F46"/>
    <w:rsid w:val="00707EBF"/>
    <w:rsid w:val="00713164"/>
    <w:rsid w:val="00722B8B"/>
    <w:rsid w:val="00723CD9"/>
    <w:rsid w:val="00737255"/>
    <w:rsid w:val="0074006E"/>
    <w:rsid w:val="007511E3"/>
    <w:rsid w:val="00753A57"/>
    <w:rsid w:val="00776444"/>
    <w:rsid w:val="0079634E"/>
    <w:rsid w:val="007A4928"/>
    <w:rsid w:val="007A7254"/>
    <w:rsid w:val="007C04A3"/>
    <w:rsid w:val="00836282"/>
    <w:rsid w:val="00854285"/>
    <w:rsid w:val="00880D9A"/>
    <w:rsid w:val="00883DF8"/>
    <w:rsid w:val="00894A8C"/>
    <w:rsid w:val="008A09A3"/>
    <w:rsid w:val="008B71DE"/>
    <w:rsid w:val="008C1F3B"/>
    <w:rsid w:val="00905ABB"/>
    <w:rsid w:val="00911ABC"/>
    <w:rsid w:val="009202A6"/>
    <w:rsid w:val="009344B0"/>
    <w:rsid w:val="00934C08"/>
    <w:rsid w:val="00947D0A"/>
    <w:rsid w:val="00954CED"/>
    <w:rsid w:val="00984843"/>
    <w:rsid w:val="0098647A"/>
    <w:rsid w:val="00997DA8"/>
    <w:rsid w:val="009B1567"/>
    <w:rsid w:val="009B25F8"/>
    <w:rsid w:val="009B274A"/>
    <w:rsid w:val="009B5742"/>
    <w:rsid w:val="009B59CA"/>
    <w:rsid w:val="009B67B8"/>
    <w:rsid w:val="009C0539"/>
    <w:rsid w:val="009D46D2"/>
    <w:rsid w:val="009E0771"/>
    <w:rsid w:val="009E6B49"/>
    <w:rsid w:val="009F34A3"/>
    <w:rsid w:val="00A25F0A"/>
    <w:rsid w:val="00A455BF"/>
    <w:rsid w:val="00A61780"/>
    <w:rsid w:val="00A827A7"/>
    <w:rsid w:val="00A92E7F"/>
    <w:rsid w:val="00A97552"/>
    <w:rsid w:val="00AA47DF"/>
    <w:rsid w:val="00AB2E39"/>
    <w:rsid w:val="00AD0199"/>
    <w:rsid w:val="00AD20F4"/>
    <w:rsid w:val="00AE53B4"/>
    <w:rsid w:val="00AF342F"/>
    <w:rsid w:val="00B0338A"/>
    <w:rsid w:val="00B04885"/>
    <w:rsid w:val="00B0496A"/>
    <w:rsid w:val="00B121A7"/>
    <w:rsid w:val="00B13C87"/>
    <w:rsid w:val="00B23E6F"/>
    <w:rsid w:val="00B25686"/>
    <w:rsid w:val="00B457B4"/>
    <w:rsid w:val="00B46331"/>
    <w:rsid w:val="00B54E73"/>
    <w:rsid w:val="00B55677"/>
    <w:rsid w:val="00B57DD6"/>
    <w:rsid w:val="00B6400A"/>
    <w:rsid w:val="00B725E8"/>
    <w:rsid w:val="00B7286C"/>
    <w:rsid w:val="00B919C9"/>
    <w:rsid w:val="00BB3355"/>
    <w:rsid w:val="00BB641F"/>
    <w:rsid w:val="00C125B8"/>
    <w:rsid w:val="00C1499F"/>
    <w:rsid w:val="00C37D57"/>
    <w:rsid w:val="00C430FB"/>
    <w:rsid w:val="00C6075A"/>
    <w:rsid w:val="00C7259F"/>
    <w:rsid w:val="00C72FFC"/>
    <w:rsid w:val="00C87254"/>
    <w:rsid w:val="00C91F38"/>
    <w:rsid w:val="00C9633A"/>
    <w:rsid w:val="00C96B14"/>
    <w:rsid w:val="00CA1401"/>
    <w:rsid w:val="00CC7E3A"/>
    <w:rsid w:val="00CF4579"/>
    <w:rsid w:val="00D15666"/>
    <w:rsid w:val="00D25180"/>
    <w:rsid w:val="00D33447"/>
    <w:rsid w:val="00D34BD2"/>
    <w:rsid w:val="00D465DD"/>
    <w:rsid w:val="00D47460"/>
    <w:rsid w:val="00D51B45"/>
    <w:rsid w:val="00D53327"/>
    <w:rsid w:val="00D755C3"/>
    <w:rsid w:val="00D77C6B"/>
    <w:rsid w:val="00D950FC"/>
    <w:rsid w:val="00DA1B84"/>
    <w:rsid w:val="00DA2125"/>
    <w:rsid w:val="00DA3842"/>
    <w:rsid w:val="00DA626C"/>
    <w:rsid w:val="00DC338E"/>
    <w:rsid w:val="00DD5569"/>
    <w:rsid w:val="00E11247"/>
    <w:rsid w:val="00E14005"/>
    <w:rsid w:val="00E209B6"/>
    <w:rsid w:val="00E45451"/>
    <w:rsid w:val="00E55F8A"/>
    <w:rsid w:val="00E66B89"/>
    <w:rsid w:val="00E93219"/>
    <w:rsid w:val="00EA748A"/>
    <w:rsid w:val="00EC6F62"/>
    <w:rsid w:val="00ED31DC"/>
    <w:rsid w:val="00ED325D"/>
    <w:rsid w:val="00ED7AF0"/>
    <w:rsid w:val="00EE056D"/>
    <w:rsid w:val="00EE05EC"/>
    <w:rsid w:val="00F0190D"/>
    <w:rsid w:val="00F234DC"/>
    <w:rsid w:val="00F27533"/>
    <w:rsid w:val="00F33F08"/>
    <w:rsid w:val="00F373B0"/>
    <w:rsid w:val="00F44A9E"/>
    <w:rsid w:val="00F72BD3"/>
    <w:rsid w:val="00F958A6"/>
    <w:rsid w:val="00FC6081"/>
    <w:rsid w:val="00FE3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8746"/>
  <w15:docId w15:val="{B99F4D4C-3128-4001-8DB4-ABFF0CD3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35"/>
    <w:pPr>
      <w:spacing w:line="254" w:lineRule="auto"/>
    </w:pPr>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8A"/>
    <w:pPr>
      <w:spacing w:line="252" w:lineRule="auto"/>
      <w:ind w:left="720"/>
      <w:contextualSpacing/>
    </w:pPr>
    <w:rPr>
      <w:lang w:val="uz-Cyrl-UZ"/>
    </w:rPr>
  </w:style>
  <w:style w:type="paragraph" w:styleId="PlainText">
    <w:name w:val="Plain Text"/>
    <w:basedOn w:val="Normal"/>
    <w:link w:val="PlainTextChar"/>
    <w:rsid w:val="00E55F8A"/>
    <w:pPr>
      <w:bidi/>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rsid w:val="00E55F8A"/>
    <w:rPr>
      <w:rFonts w:ascii="Courier New" w:eastAsia="Times New Roman" w:hAnsi="Courier New" w:cs="Courier New"/>
      <w:sz w:val="20"/>
      <w:szCs w:val="20"/>
      <w:lang w:val="en-US" w:eastAsia="ar-SA"/>
    </w:rPr>
  </w:style>
  <w:style w:type="table" w:styleId="TableGrid">
    <w:name w:val="Table Grid"/>
    <w:basedOn w:val="TableNormal"/>
    <w:uiPriority w:val="39"/>
    <w:rsid w:val="00E55F8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2DBC"/>
  </w:style>
  <w:style w:type="character" w:styleId="Emphasis">
    <w:name w:val="Emphasis"/>
    <w:basedOn w:val="DefaultParagraphFont"/>
    <w:uiPriority w:val="20"/>
    <w:qFormat/>
    <w:rsid w:val="00392DBC"/>
    <w:rPr>
      <w:i/>
      <w:iCs/>
    </w:rPr>
  </w:style>
  <w:style w:type="paragraph" w:styleId="Header">
    <w:name w:val="header"/>
    <w:basedOn w:val="Normal"/>
    <w:link w:val="HeaderChar"/>
    <w:uiPriority w:val="99"/>
    <w:unhideWhenUsed/>
    <w:rsid w:val="00C37D57"/>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37D57"/>
  </w:style>
  <w:style w:type="paragraph" w:styleId="Footer">
    <w:name w:val="footer"/>
    <w:basedOn w:val="Normal"/>
    <w:link w:val="FooterChar"/>
    <w:uiPriority w:val="99"/>
    <w:unhideWhenUsed/>
    <w:rsid w:val="00C37D57"/>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37D57"/>
  </w:style>
  <w:style w:type="paragraph" w:styleId="Title">
    <w:name w:val="Title"/>
    <w:basedOn w:val="Normal"/>
    <w:next w:val="Normal"/>
    <w:link w:val="TitleChar"/>
    <w:uiPriority w:val="10"/>
    <w:qFormat/>
    <w:rsid w:val="00180F35"/>
    <w:pPr>
      <w:spacing w:after="0" w:line="276" w:lineRule="auto"/>
      <w:jc w:val="center"/>
    </w:pPr>
    <w:rPr>
      <w:rFonts w:asciiTheme="minorBidi" w:hAnsiTheme="minorBidi"/>
      <w:b/>
      <w:bCs/>
      <w:sz w:val="26"/>
      <w:szCs w:val="26"/>
      <w:lang w:val="es-MX"/>
    </w:rPr>
  </w:style>
  <w:style w:type="character" w:customStyle="1" w:styleId="TitleChar">
    <w:name w:val="Title Char"/>
    <w:basedOn w:val="DefaultParagraphFont"/>
    <w:link w:val="Title"/>
    <w:uiPriority w:val="10"/>
    <w:rsid w:val="00180F35"/>
    <w:rPr>
      <w:rFonts w:asciiTheme="minorBidi" w:hAnsiTheme="minorBidi"/>
      <w:b/>
      <w:bCs/>
      <w:sz w:val="26"/>
      <w:szCs w:val="26"/>
      <w:lang w:val="es-MX"/>
    </w:rPr>
  </w:style>
  <w:style w:type="paragraph" w:styleId="BalloonText">
    <w:name w:val="Balloon Text"/>
    <w:basedOn w:val="Normal"/>
    <w:link w:val="BalloonTextChar"/>
    <w:uiPriority w:val="99"/>
    <w:semiHidden/>
    <w:unhideWhenUsed/>
    <w:rsid w:val="00905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BB"/>
    <w:rPr>
      <w:rFonts w:ascii="Segoe UI" w:hAnsi="Segoe UI" w:cs="Segoe UI"/>
      <w:sz w:val="18"/>
      <w:szCs w:val="18"/>
      <w:lang w:val="es-419"/>
    </w:rPr>
  </w:style>
  <w:style w:type="character" w:styleId="Hyperlink">
    <w:name w:val="Hyperlink"/>
    <w:basedOn w:val="DefaultParagraphFont"/>
    <w:uiPriority w:val="99"/>
    <w:unhideWhenUsed/>
    <w:rsid w:val="00573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9207">
      <w:bodyDiv w:val="1"/>
      <w:marLeft w:val="0"/>
      <w:marRight w:val="0"/>
      <w:marTop w:val="0"/>
      <w:marBottom w:val="0"/>
      <w:divBdr>
        <w:top w:val="none" w:sz="0" w:space="0" w:color="auto"/>
        <w:left w:val="none" w:sz="0" w:space="0" w:color="auto"/>
        <w:bottom w:val="none" w:sz="0" w:space="0" w:color="auto"/>
        <w:right w:val="none" w:sz="0" w:space="0" w:color="auto"/>
      </w:divBdr>
      <w:divsChild>
        <w:div w:id="677270203">
          <w:marLeft w:val="0"/>
          <w:marRight w:val="0"/>
          <w:marTop w:val="0"/>
          <w:marBottom w:val="0"/>
          <w:divBdr>
            <w:top w:val="none" w:sz="0" w:space="0" w:color="auto"/>
            <w:left w:val="none" w:sz="0" w:space="0" w:color="auto"/>
            <w:bottom w:val="none" w:sz="0" w:space="0" w:color="auto"/>
            <w:right w:val="none" w:sz="0" w:space="0" w:color="auto"/>
          </w:divBdr>
          <w:divsChild>
            <w:div w:id="808782539">
              <w:marLeft w:val="0"/>
              <w:marRight w:val="0"/>
              <w:marTop w:val="0"/>
              <w:marBottom w:val="0"/>
              <w:divBdr>
                <w:top w:val="none" w:sz="0" w:space="0" w:color="auto"/>
                <w:left w:val="none" w:sz="0" w:space="0" w:color="auto"/>
                <w:bottom w:val="none" w:sz="0" w:space="0" w:color="auto"/>
                <w:right w:val="none" w:sz="0" w:space="0" w:color="auto"/>
              </w:divBdr>
              <w:divsChild>
                <w:div w:id="232856626">
                  <w:marLeft w:val="0"/>
                  <w:marRight w:val="0"/>
                  <w:marTop w:val="0"/>
                  <w:marBottom w:val="0"/>
                  <w:divBdr>
                    <w:top w:val="none" w:sz="0" w:space="0" w:color="auto"/>
                    <w:left w:val="none" w:sz="0" w:space="0" w:color="auto"/>
                    <w:bottom w:val="none" w:sz="0" w:space="0" w:color="auto"/>
                    <w:right w:val="none" w:sz="0" w:space="0" w:color="auto"/>
                  </w:divBdr>
                  <w:divsChild>
                    <w:div w:id="1141994167">
                      <w:marLeft w:val="0"/>
                      <w:marRight w:val="0"/>
                      <w:marTop w:val="0"/>
                      <w:marBottom w:val="0"/>
                      <w:divBdr>
                        <w:top w:val="none" w:sz="0" w:space="0" w:color="auto"/>
                        <w:left w:val="none" w:sz="0" w:space="0" w:color="auto"/>
                        <w:bottom w:val="none" w:sz="0" w:space="0" w:color="auto"/>
                        <w:right w:val="none" w:sz="0" w:space="0" w:color="auto"/>
                      </w:divBdr>
                      <w:divsChild>
                        <w:div w:id="1410231509">
                          <w:marLeft w:val="0"/>
                          <w:marRight w:val="0"/>
                          <w:marTop w:val="0"/>
                          <w:marBottom w:val="0"/>
                          <w:divBdr>
                            <w:top w:val="none" w:sz="0" w:space="0" w:color="auto"/>
                            <w:left w:val="none" w:sz="0" w:space="0" w:color="auto"/>
                            <w:bottom w:val="none" w:sz="0" w:space="0" w:color="auto"/>
                            <w:right w:val="none" w:sz="0" w:space="0" w:color="auto"/>
                          </w:divBdr>
                          <w:divsChild>
                            <w:div w:id="1322387441">
                              <w:marLeft w:val="0"/>
                              <w:marRight w:val="0"/>
                              <w:marTop w:val="0"/>
                              <w:marBottom w:val="0"/>
                              <w:divBdr>
                                <w:top w:val="none" w:sz="0" w:space="0" w:color="auto"/>
                                <w:left w:val="none" w:sz="0" w:space="0" w:color="auto"/>
                                <w:bottom w:val="none" w:sz="0" w:space="0" w:color="auto"/>
                                <w:right w:val="none" w:sz="0" w:space="0" w:color="auto"/>
                              </w:divBdr>
                            </w:div>
                            <w:div w:id="636642803">
                              <w:marLeft w:val="0"/>
                              <w:marRight w:val="0"/>
                              <w:marTop w:val="100"/>
                              <w:marBottom w:val="0"/>
                              <w:divBdr>
                                <w:top w:val="none" w:sz="0" w:space="0" w:color="auto"/>
                                <w:left w:val="none" w:sz="0" w:space="0" w:color="auto"/>
                                <w:bottom w:val="none" w:sz="0" w:space="0" w:color="auto"/>
                                <w:right w:val="none" w:sz="0" w:space="0" w:color="auto"/>
                              </w:divBdr>
                              <w:divsChild>
                                <w:div w:id="1573731241">
                                  <w:marLeft w:val="0"/>
                                  <w:marRight w:val="0"/>
                                  <w:marTop w:val="0"/>
                                  <w:marBottom w:val="0"/>
                                  <w:divBdr>
                                    <w:top w:val="none" w:sz="0" w:space="0" w:color="auto"/>
                                    <w:left w:val="none" w:sz="0" w:space="0" w:color="auto"/>
                                    <w:bottom w:val="none" w:sz="0" w:space="0" w:color="auto"/>
                                    <w:right w:val="none" w:sz="0" w:space="0" w:color="auto"/>
                                  </w:divBdr>
                                  <w:divsChild>
                                    <w:div w:id="1194655906">
                                      <w:marLeft w:val="0"/>
                                      <w:marRight w:val="0"/>
                                      <w:marTop w:val="0"/>
                                      <w:marBottom w:val="0"/>
                                      <w:divBdr>
                                        <w:top w:val="none" w:sz="0" w:space="0" w:color="auto"/>
                                        <w:left w:val="none" w:sz="0" w:space="0" w:color="auto"/>
                                        <w:bottom w:val="none" w:sz="0" w:space="0" w:color="auto"/>
                                        <w:right w:val="none" w:sz="0" w:space="0" w:color="auto"/>
                                      </w:divBdr>
                                      <w:divsChild>
                                        <w:div w:id="7934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826">
                                  <w:marLeft w:val="0"/>
                                  <w:marRight w:val="0"/>
                                  <w:marTop w:val="0"/>
                                  <w:marBottom w:val="0"/>
                                  <w:divBdr>
                                    <w:top w:val="none" w:sz="0" w:space="0" w:color="auto"/>
                                    <w:left w:val="none" w:sz="0" w:space="0" w:color="auto"/>
                                    <w:bottom w:val="none" w:sz="0" w:space="0" w:color="auto"/>
                                    <w:right w:val="none" w:sz="0" w:space="0" w:color="auto"/>
                                  </w:divBdr>
                                  <w:divsChild>
                                    <w:div w:id="1572303255">
                                      <w:marLeft w:val="0"/>
                                      <w:marRight w:val="0"/>
                                      <w:marTop w:val="0"/>
                                      <w:marBottom w:val="0"/>
                                      <w:divBdr>
                                        <w:top w:val="none" w:sz="0" w:space="0" w:color="auto"/>
                                        <w:left w:val="none" w:sz="0" w:space="0" w:color="auto"/>
                                        <w:bottom w:val="none" w:sz="0" w:space="0" w:color="auto"/>
                                        <w:right w:val="none" w:sz="0" w:space="0" w:color="auto"/>
                                      </w:divBdr>
                                    </w:div>
                                  </w:divsChild>
                                </w:div>
                                <w:div w:id="764300898">
                                  <w:marLeft w:val="0"/>
                                  <w:marRight w:val="0"/>
                                  <w:marTop w:val="0"/>
                                  <w:marBottom w:val="0"/>
                                  <w:divBdr>
                                    <w:top w:val="none" w:sz="0" w:space="0" w:color="auto"/>
                                    <w:left w:val="none" w:sz="0" w:space="0" w:color="auto"/>
                                    <w:bottom w:val="none" w:sz="0" w:space="0" w:color="auto"/>
                                    <w:right w:val="none" w:sz="0" w:space="0" w:color="auto"/>
                                  </w:divBdr>
                                  <w:divsChild>
                                    <w:div w:id="1130271">
                                      <w:marLeft w:val="0"/>
                                      <w:marRight w:val="0"/>
                                      <w:marTop w:val="0"/>
                                      <w:marBottom w:val="0"/>
                                      <w:divBdr>
                                        <w:top w:val="none" w:sz="0" w:space="0" w:color="auto"/>
                                        <w:left w:val="none" w:sz="0" w:space="0" w:color="auto"/>
                                        <w:bottom w:val="none" w:sz="0" w:space="0" w:color="auto"/>
                                        <w:right w:val="none" w:sz="0" w:space="0" w:color="auto"/>
                                      </w:divBdr>
                                      <w:divsChild>
                                        <w:div w:id="795217080">
                                          <w:marLeft w:val="0"/>
                                          <w:marRight w:val="0"/>
                                          <w:marTop w:val="0"/>
                                          <w:marBottom w:val="0"/>
                                          <w:divBdr>
                                            <w:top w:val="none" w:sz="0" w:space="0" w:color="auto"/>
                                            <w:left w:val="none" w:sz="0" w:space="0" w:color="auto"/>
                                            <w:bottom w:val="none" w:sz="0" w:space="0" w:color="auto"/>
                                            <w:right w:val="none" w:sz="0" w:space="0" w:color="auto"/>
                                          </w:divBdr>
                                          <w:divsChild>
                                            <w:div w:id="13210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036170">
      <w:bodyDiv w:val="1"/>
      <w:marLeft w:val="0"/>
      <w:marRight w:val="0"/>
      <w:marTop w:val="0"/>
      <w:marBottom w:val="0"/>
      <w:divBdr>
        <w:top w:val="none" w:sz="0" w:space="0" w:color="auto"/>
        <w:left w:val="none" w:sz="0" w:space="0" w:color="auto"/>
        <w:bottom w:val="none" w:sz="0" w:space="0" w:color="auto"/>
        <w:right w:val="none" w:sz="0" w:space="0" w:color="auto"/>
      </w:divBdr>
    </w:div>
    <w:div w:id="1700858157">
      <w:bodyDiv w:val="1"/>
      <w:marLeft w:val="0"/>
      <w:marRight w:val="0"/>
      <w:marTop w:val="0"/>
      <w:marBottom w:val="0"/>
      <w:divBdr>
        <w:top w:val="none" w:sz="0" w:space="0" w:color="auto"/>
        <w:left w:val="none" w:sz="0" w:space="0" w:color="auto"/>
        <w:bottom w:val="none" w:sz="0" w:space="0" w:color="auto"/>
        <w:right w:val="none" w:sz="0" w:space="0" w:color="auto"/>
      </w:divBdr>
    </w:div>
    <w:div w:id="1797137638">
      <w:bodyDiv w:val="1"/>
      <w:marLeft w:val="0"/>
      <w:marRight w:val="0"/>
      <w:marTop w:val="0"/>
      <w:marBottom w:val="0"/>
      <w:divBdr>
        <w:top w:val="none" w:sz="0" w:space="0" w:color="auto"/>
        <w:left w:val="none" w:sz="0" w:space="0" w:color="auto"/>
        <w:bottom w:val="none" w:sz="0" w:space="0" w:color="auto"/>
        <w:right w:val="none" w:sz="0" w:space="0" w:color="auto"/>
      </w:divBdr>
      <w:divsChild>
        <w:div w:id="422923973">
          <w:marLeft w:val="0"/>
          <w:marRight w:val="0"/>
          <w:marTop w:val="0"/>
          <w:marBottom w:val="0"/>
          <w:divBdr>
            <w:top w:val="none" w:sz="0" w:space="0" w:color="auto"/>
            <w:left w:val="none" w:sz="0" w:space="0" w:color="auto"/>
            <w:bottom w:val="none" w:sz="0" w:space="0" w:color="auto"/>
            <w:right w:val="none" w:sz="0" w:space="0" w:color="auto"/>
          </w:divBdr>
          <w:divsChild>
            <w:div w:id="1024133735">
              <w:marLeft w:val="0"/>
              <w:marRight w:val="0"/>
              <w:marTop w:val="0"/>
              <w:marBottom w:val="0"/>
              <w:divBdr>
                <w:top w:val="none" w:sz="0" w:space="0" w:color="auto"/>
                <w:left w:val="none" w:sz="0" w:space="0" w:color="auto"/>
                <w:bottom w:val="none" w:sz="0" w:space="0" w:color="auto"/>
                <w:right w:val="none" w:sz="0" w:space="0" w:color="auto"/>
              </w:divBdr>
              <w:divsChild>
                <w:div w:id="1999458862">
                  <w:marLeft w:val="0"/>
                  <w:marRight w:val="0"/>
                  <w:marTop w:val="0"/>
                  <w:marBottom w:val="0"/>
                  <w:divBdr>
                    <w:top w:val="none" w:sz="0" w:space="0" w:color="auto"/>
                    <w:left w:val="none" w:sz="0" w:space="0" w:color="auto"/>
                    <w:bottom w:val="none" w:sz="0" w:space="0" w:color="auto"/>
                    <w:right w:val="none" w:sz="0" w:space="0" w:color="auto"/>
                  </w:divBdr>
                  <w:divsChild>
                    <w:div w:id="1188986558">
                      <w:marLeft w:val="0"/>
                      <w:marRight w:val="0"/>
                      <w:marTop w:val="0"/>
                      <w:marBottom w:val="0"/>
                      <w:divBdr>
                        <w:top w:val="none" w:sz="0" w:space="0" w:color="auto"/>
                        <w:left w:val="none" w:sz="0" w:space="0" w:color="auto"/>
                        <w:bottom w:val="none" w:sz="0" w:space="0" w:color="auto"/>
                        <w:right w:val="none" w:sz="0" w:space="0" w:color="auto"/>
                      </w:divBdr>
                      <w:divsChild>
                        <w:div w:id="885719055">
                          <w:marLeft w:val="0"/>
                          <w:marRight w:val="0"/>
                          <w:marTop w:val="0"/>
                          <w:marBottom w:val="0"/>
                          <w:divBdr>
                            <w:top w:val="none" w:sz="0" w:space="0" w:color="auto"/>
                            <w:left w:val="none" w:sz="0" w:space="0" w:color="auto"/>
                            <w:bottom w:val="none" w:sz="0" w:space="0" w:color="auto"/>
                            <w:right w:val="none" w:sz="0" w:space="0" w:color="auto"/>
                          </w:divBdr>
                          <w:divsChild>
                            <w:div w:id="579800580">
                              <w:marLeft w:val="0"/>
                              <w:marRight w:val="0"/>
                              <w:marTop w:val="0"/>
                              <w:marBottom w:val="0"/>
                              <w:divBdr>
                                <w:top w:val="none" w:sz="0" w:space="0" w:color="auto"/>
                                <w:left w:val="none" w:sz="0" w:space="0" w:color="auto"/>
                                <w:bottom w:val="none" w:sz="0" w:space="0" w:color="auto"/>
                                <w:right w:val="none" w:sz="0" w:space="0" w:color="auto"/>
                              </w:divBdr>
                              <w:divsChild>
                                <w:div w:id="1319845102">
                                  <w:marLeft w:val="0"/>
                                  <w:marRight w:val="0"/>
                                  <w:marTop w:val="0"/>
                                  <w:marBottom w:val="0"/>
                                  <w:divBdr>
                                    <w:top w:val="none" w:sz="0" w:space="0" w:color="auto"/>
                                    <w:left w:val="none" w:sz="0" w:space="0" w:color="auto"/>
                                    <w:bottom w:val="none" w:sz="0" w:space="0" w:color="auto"/>
                                    <w:right w:val="none" w:sz="0" w:space="0" w:color="auto"/>
                                  </w:divBdr>
                                  <w:divsChild>
                                    <w:div w:id="529416158">
                                      <w:marLeft w:val="0"/>
                                      <w:marRight w:val="0"/>
                                      <w:marTop w:val="0"/>
                                      <w:marBottom w:val="0"/>
                                      <w:divBdr>
                                        <w:top w:val="none" w:sz="0" w:space="0" w:color="auto"/>
                                        <w:left w:val="none" w:sz="0" w:space="0" w:color="auto"/>
                                        <w:bottom w:val="none" w:sz="0" w:space="0" w:color="auto"/>
                                        <w:right w:val="none" w:sz="0" w:space="0" w:color="auto"/>
                                      </w:divBdr>
                                      <w:divsChild>
                                        <w:div w:id="1057820517">
                                          <w:marLeft w:val="0"/>
                                          <w:marRight w:val="0"/>
                                          <w:marTop w:val="0"/>
                                          <w:marBottom w:val="495"/>
                                          <w:divBdr>
                                            <w:top w:val="none" w:sz="0" w:space="0" w:color="auto"/>
                                            <w:left w:val="none" w:sz="0" w:space="0" w:color="auto"/>
                                            <w:bottom w:val="none" w:sz="0" w:space="0" w:color="auto"/>
                                            <w:right w:val="none" w:sz="0" w:space="0" w:color="auto"/>
                                          </w:divBdr>
                                          <w:divsChild>
                                            <w:div w:id="2122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043411">
      <w:bodyDiv w:val="1"/>
      <w:marLeft w:val="0"/>
      <w:marRight w:val="0"/>
      <w:marTop w:val="0"/>
      <w:marBottom w:val="0"/>
      <w:divBdr>
        <w:top w:val="none" w:sz="0" w:space="0" w:color="auto"/>
        <w:left w:val="none" w:sz="0" w:space="0" w:color="auto"/>
        <w:bottom w:val="none" w:sz="0" w:space="0" w:color="auto"/>
        <w:right w:val="none" w:sz="0" w:space="0" w:color="auto"/>
      </w:divBdr>
      <w:divsChild>
        <w:div w:id="970288232">
          <w:marLeft w:val="0"/>
          <w:marRight w:val="0"/>
          <w:marTop w:val="0"/>
          <w:marBottom w:val="0"/>
          <w:divBdr>
            <w:top w:val="none" w:sz="0" w:space="0" w:color="auto"/>
            <w:left w:val="none" w:sz="0" w:space="0" w:color="auto"/>
            <w:bottom w:val="none" w:sz="0" w:space="0" w:color="auto"/>
            <w:right w:val="none" w:sz="0" w:space="0" w:color="auto"/>
          </w:divBdr>
          <w:divsChild>
            <w:div w:id="1126198534">
              <w:marLeft w:val="0"/>
              <w:marRight w:val="0"/>
              <w:marTop w:val="0"/>
              <w:marBottom w:val="0"/>
              <w:divBdr>
                <w:top w:val="none" w:sz="0" w:space="0" w:color="auto"/>
                <w:left w:val="none" w:sz="0" w:space="0" w:color="auto"/>
                <w:bottom w:val="none" w:sz="0" w:space="0" w:color="auto"/>
                <w:right w:val="none" w:sz="0" w:space="0" w:color="auto"/>
              </w:divBdr>
              <w:divsChild>
                <w:div w:id="428233715">
                  <w:marLeft w:val="0"/>
                  <w:marRight w:val="0"/>
                  <w:marTop w:val="0"/>
                  <w:marBottom w:val="0"/>
                  <w:divBdr>
                    <w:top w:val="none" w:sz="0" w:space="0" w:color="auto"/>
                    <w:left w:val="none" w:sz="0" w:space="0" w:color="auto"/>
                    <w:bottom w:val="none" w:sz="0" w:space="0" w:color="auto"/>
                    <w:right w:val="none" w:sz="0" w:space="0" w:color="auto"/>
                  </w:divBdr>
                  <w:divsChild>
                    <w:div w:id="1694502653">
                      <w:marLeft w:val="0"/>
                      <w:marRight w:val="0"/>
                      <w:marTop w:val="0"/>
                      <w:marBottom w:val="0"/>
                      <w:divBdr>
                        <w:top w:val="none" w:sz="0" w:space="0" w:color="auto"/>
                        <w:left w:val="none" w:sz="0" w:space="0" w:color="auto"/>
                        <w:bottom w:val="none" w:sz="0" w:space="0" w:color="auto"/>
                        <w:right w:val="none" w:sz="0" w:space="0" w:color="auto"/>
                      </w:divBdr>
                      <w:divsChild>
                        <w:div w:id="351809055">
                          <w:marLeft w:val="0"/>
                          <w:marRight w:val="0"/>
                          <w:marTop w:val="0"/>
                          <w:marBottom w:val="0"/>
                          <w:divBdr>
                            <w:top w:val="none" w:sz="0" w:space="0" w:color="auto"/>
                            <w:left w:val="none" w:sz="0" w:space="0" w:color="auto"/>
                            <w:bottom w:val="none" w:sz="0" w:space="0" w:color="auto"/>
                            <w:right w:val="none" w:sz="0" w:space="0" w:color="auto"/>
                          </w:divBdr>
                          <w:divsChild>
                            <w:div w:id="1275406936">
                              <w:marLeft w:val="0"/>
                              <w:marRight w:val="0"/>
                              <w:marTop w:val="0"/>
                              <w:marBottom w:val="0"/>
                              <w:divBdr>
                                <w:top w:val="none" w:sz="0" w:space="0" w:color="auto"/>
                                <w:left w:val="none" w:sz="0" w:space="0" w:color="auto"/>
                                <w:bottom w:val="none" w:sz="0" w:space="0" w:color="auto"/>
                                <w:right w:val="none" w:sz="0" w:space="0" w:color="auto"/>
                              </w:divBdr>
                              <w:divsChild>
                                <w:div w:id="1228414797">
                                  <w:marLeft w:val="0"/>
                                  <w:marRight w:val="0"/>
                                  <w:marTop w:val="0"/>
                                  <w:marBottom w:val="0"/>
                                  <w:divBdr>
                                    <w:top w:val="none" w:sz="0" w:space="0" w:color="auto"/>
                                    <w:left w:val="none" w:sz="0" w:space="0" w:color="auto"/>
                                    <w:bottom w:val="none" w:sz="0" w:space="0" w:color="auto"/>
                                    <w:right w:val="none" w:sz="0" w:space="0" w:color="auto"/>
                                  </w:divBdr>
                                  <w:divsChild>
                                    <w:div w:id="1584993974">
                                      <w:marLeft w:val="0"/>
                                      <w:marRight w:val="0"/>
                                      <w:marTop w:val="0"/>
                                      <w:marBottom w:val="0"/>
                                      <w:divBdr>
                                        <w:top w:val="none" w:sz="0" w:space="0" w:color="auto"/>
                                        <w:left w:val="none" w:sz="0" w:space="0" w:color="auto"/>
                                        <w:bottom w:val="none" w:sz="0" w:space="0" w:color="auto"/>
                                        <w:right w:val="none" w:sz="0" w:space="0" w:color="auto"/>
                                      </w:divBdr>
                                      <w:divsChild>
                                        <w:div w:id="193924503">
                                          <w:marLeft w:val="0"/>
                                          <w:marRight w:val="0"/>
                                          <w:marTop w:val="0"/>
                                          <w:marBottom w:val="495"/>
                                          <w:divBdr>
                                            <w:top w:val="none" w:sz="0" w:space="0" w:color="auto"/>
                                            <w:left w:val="none" w:sz="0" w:space="0" w:color="auto"/>
                                            <w:bottom w:val="none" w:sz="0" w:space="0" w:color="auto"/>
                                            <w:right w:val="none" w:sz="0" w:space="0" w:color="auto"/>
                                          </w:divBdr>
                                          <w:divsChild>
                                            <w:div w:id="580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ku.edu.sa/en" TargetMode="External"/><Relationship Id="rId18" Type="http://schemas.openxmlformats.org/officeDocument/2006/relationships/hyperlink" Target="https://www.pnu.edu.sa/en/pages/home.aspx" TargetMode="External"/><Relationship Id="rId26" Type="http://schemas.openxmlformats.org/officeDocument/2006/relationships/hyperlink" Target="https://www.mu.edu.sa/en" TargetMode="External"/><Relationship Id="rId3" Type="http://schemas.openxmlformats.org/officeDocument/2006/relationships/settings" Target="settings.xml"/><Relationship Id="rId21" Type="http://schemas.openxmlformats.org/officeDocument/2006/relationships/hyperlink" Target="https://www.nu.edu.sa/en/home" TargetMode="External"/><Relationship Id="rId34" Type="http://schemas.openxmlformats.org/officeDocument/2006/relationships/footer" Target="footer1.xml"/><Relationship Id="rId7" Type="http://schemas.openxmlformats.org/officeDocument/2006/relationships/hyperlink" Target="https://uqu.edu.sa/en" TargetMode="External"/><Relationship Id="rId12" Type="http://schemas.openxmlformats.org/officeDocument/2006/relationships/hyperlink" Target="https://www.kfu.edu.sa/sites/Home/Default.aspx" TargetMode="External"/><Relationship Id="rId17" Type="http://schemas.openxmlformats.org/officeDocument/2006/relationships/hyperlink" Target="https://www.tu.edu.sa/en/" TargetMode="External"/><Relationship Id="rId25" Type="http://schemas.openxmlformats.org/officeDocument/2006/relationships/hyperlink" Target="https://www.psau.edu.sa/e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aibahu.edu.sa/Pages/EN/Home.aspx" TargetMode="External"/><Relationship Id="rId20" Type="http://schemas.openxmlformats.org/officeDocument/2006/relationships/hyperlink" Target="https://www.ut.edu.sa/" TargetMode="External"/><Relationship Id="rId29" Type="http://schemas.openxmlformats.org/officeDocument/2006/relationships/hyperlink" Target="https://www.ub.edu.s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u.edu.sa/en/" TargetMode="External"/><Relationship Id="rId24" Type="http://schemas.openxmlformats.org/officeDocument/2006/relationships/hyperlink" Target="https://www.iau.edu.sa/en" TargetMode="External"/><Relationship Id="rId32" Type="http://schemas.openxmlformats.org/officeDocument/2006/relationships/hyperlink" Target="https://www.uj.edu.sa/Home.aspx?LNG=EN" TargetMode="External"/><Relationship Id="rId5" Type="http://schemas.openxmlformats.org/officeDocument/2006/relationships/footnotes" Target="footnotes.xml"/><Relationship Id="rId15" Type="http://schemas.openxmlformats.org/officeDocument/2006/relationships/hyperlink" Target="https://www.qu.edu.sa/" TargetMode="External"/><Relationship Id="rId23" Type="http://schemas.openxmlformats.org/officeDocument/2006/relationships/hyperlink" Target="https://bu.edu.sa/home" TargetMode="External"/><Relationship Id="rId28" Type="http://schemas.openxmlformats.org/officeDocument/2006/relationships/hyperlink" Target="https://www.ju.edu.sa/en/home/" TargetMode="External"/><Relationship Id="rId36" Type="http://schemas.openxmlformats.org/officeDocument/2006/relationships/theme" Target="theme/theme1.xml"/><Relationship Id="rId10" Type="http://schemas.openxmlformats.org/officeDocument/2006/relationships/hyperlink" Target="https://www.kau.edu.sa/home_english.aspx" TargetMode="External"/><Relationship Id="rId19" Type="http://schemas.openxmlformats.org/officeDocument/2006/relationships/hyperlink" Target="http://www.uoh.edu.sa/en/Pages/default.aspx" TargetMode="External"/><Relationship Id="rId31" Type="http://schemas.openxmlformats.org/officeDocument/2006/relationships/hyperlink" Target="https://www.su.edu.sa/en" TargetMode="External"/><Relationship Id="rId4" Type="http://schemas.openxmlformats.org/officeDocument/2006/relationships/webSettings" Target="webSettings.xml"/><Relationship Id="rId9" Type="http://schemas.openxmlformats.org/officeDocument/2006/relationships/hyperlink" Target="https://imamu.edu.sa/en/Pages/default.aspx" TargetMode="External"/><Relationship Id="rId14" Type="http://schemas.openxmlformats.org/officeDocument/2006/relationships/hyperlink" Target="http://www.kfupm.edu.sa/default.aspx" TargetMode="External"/><Relationship Id="rId22" Type="http://schemas.openxmlformats.org/officeDocument/2006/relationships/hyperlink" Target="https://edugate.jazanu.edu.sa/jazan/init" TargetMode="External"/><Relationship Id="rId27" Type="http://schemas.openxmlformats.org/officeDocument/2006/relationships/hyperlink" Target="https://nbu.edu.sa/EN/Pages/default.aspx" TargetMode="External"/><Relationship Id="rId30" Type="http://schemas.openxmlformats.org/officeDocument/2006/relationships/hyperlink" Target="https://www.uhb.edu.sa/en/Pages/default.aspx" TargetMode="External"/><Relationship Id="rId35" Type="http://schemas.openxmlformats.org/officeDocument/2006/relationships/fontTable" Target="fontTable.xml"/><Relationship Id="rId8" Type="http://schemas.openxmlformats.org/officeDocument/2006/relationships/hyperlink" Target="https://admission.iu.edu.sa/default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Words>
  <Characters>6758</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Basel Al Fakir</dc:creator>
  <cp:lastModifiedBy>Consul AS</cp:lastModifiedBy>
  <cp:revision>2</cp:revision>
  <cp:lastPrinted>2019-08-05T13:16:00Z</cp:lastPrinted>
  <dcterms:created xsi:type="dcterms:W3CDTF">2021-05-06T09:42:00Z</dcterms:created>
  <dcterms:modified xsi:type="dcterms:W3CDTF">2021-05-06T09:42:00Z</dcterms:modified>
</cp:coreProperties>
</file>